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AE6" w:rsidRDefault="00803AE6"/>
    <w:p w:rsidR="00803AE6" w:rsidRPr="00803AE6" w:rsidRDefault="00803AE6" w:rsidP="00803AE6"/>
    <w:p w:rsidR="00803AE6" w:rsidRPr="00803AE6" w:rsidRDefault="00803AE6" w:rsidP="00803AE6"/>
    <w:p w:rsidR="00803AE6" w:rsidRPr="00803AE6" w:rsidRDefault="00803AE6" w:rsidP="00803AE6"/>
    <w:p w:rsidR="00803AE6" w:rsidRPr="00803AE6" w:rsidRDefault="00803AE6" w:rsidP="00803AE6"/>
    <w:p w:rsidR="00803AE6" w:rsidRPr="00803AE6" w:rsidRDefault="00803AE6" w:rsidP="00803AE6"/>
    <w:p w:rsidR="00803AE6" w:rsidRPr="00803AE6" w:rsidRDefault="00803AE6" w:rsidP="00803AE6"/>
    <w:p w:rsidR="00803AE6" w:rsidRPr="00803AE6" w:rsidRDefault="00803AE6" w:rsidP="00803AE6"/>
    <w:p w:rsidR="00803AE6" w:rsidRPr="00803AE6" w:rsidRDefault="00803AE6" w:rsidP="00803AE6"/>
    <w:p w:rsidR="00803AE6" w:rsidRPr="00803AE6" w:rsidRDefault="00803AE6" w:rsidP="00803AE6"/>
    <w:p w:rsidR="00803AE6" w:rsidRPr="00803AE6" w:rsidRDefault="00803AE6" w:rsidP="00803AE6"/>
    <w:p w:rsidR="00803AE6" w:rsidRPr="00BB2CA0" w:rsidRDefault="00803AE6" w:rsidP="00803AE6">
      <w:pPr>
        <w:spacing w:after="120"/>
        <w:jc w:val="center"/>
        <w:rPr>
          <w:rFonts w:asciiTheme="majorHAnsi" w:hAnsiTheme="majorHAnsi" w:cs="Arial"/>
          <w:b/>
          <w:sz w:val="32"/>
          <w:szCs w:val="32"/>
        </w:rPr>
      </w:pPr>
      <w:r w:rsidRPr="00BB2CA0">
        <w:rPr>
          <w:rFonts w:asciiTheme="majorHAnsi" w:hAnsiTheme="majorHAnsi" w:cs="Arial"/>
          <w:b/>
          <w:sz w:val="32"/>
          <w:szCs w:val="32"/>
        </w:rPr>
        <w:t>PROJECT TITLE</w:t>
      </w:r>
      <w:r w:rsidR="00BC0A71" w:rsidRPr="00BB2CA0">
        <w:rPr>
          <w:rFonts w:asciiTheme="majorHAnsi" w:hAnsiTheme="majorHAnsi" w:cs="Arial"/>
          <w:b/>
          <w:sz w:val="32"/>
          <w:szCs w:val="32"/>
        </w:rPr>
        <w:t xml:space="preserve"> HERE</w:t>
      </w:r>
    </w:p>
    <w:p w:rsidR="00803AE6" w:rsidRPr="00622709" w:rsidRDefault="00803AE6" w:rsidP="00803AE6">
      <w:pPr>
        <w:spacing w:after="120"/>
        <w:jc w:val="center"/>
        <w:rPr>
          <w:rFonts w:ascii="Arial" w:hAnsi="Arial" w:cs="Arial"/>
          <w:b/>
          <w:sz w:val="32"/>
          <w:szCs w:val="32"/>
        </w:rPr>
      </w:pPr>
    </w:p>
    <w:p w:rsidR="00803AE6" w:rsidRPr="00BB2CA0" w:rsidRDefault="00803AE6" w:rsidP="00803AE6">
      <w:pPr>
        <w:spacing w:after="120"/>
        <w:jc w:val="center"/>
        <w:rPr>
          <w:rFonts w:asciiTheme="majorHAnsi" w:hAnsiTheme="majorHAnsi" w:cs="Arial"/>
          <w:b/>
          <w:sz w:val="32"/>
          <w:szCs w:val="32"/>
        </w:rPr>
      </w:pPr>
      <w:r w:rsidRPr="00BB2CA0">
        <w:rPr>
          <w:rFonts w:asciiTheme="majorHAnsi" w:hAnsiTheme="majorHAnsi" w:cs="Arial"/>
          <w:b/>
          <w:sz w:val="32"/>
          <w:szCs w:val="32"/>
        </w:rPr>
        <w:t>Pr</w:t>
      </w:r>
      <w:r w:rsidR="00622709" w:rsidRPr="00BB2CA0">
        <w:rPr>
          <w:rFonts w:asciiTheme="majorHAnsi" w:hAnsiTheme="majorHAnsi" w:cs="Arial"/>
          <w:b/>
          <w:sz w:val="32"/>
          <w:szCs w:val="32"/>
        </w:rPr>
        <w:t>oject Manager</w:t>
      </w:r>
      <w:r w:rsidR="00AD7E77" w:rsidRPr="00BB2CA0">
        <w:rPr>
          <w:rFonts w:asciiTheme="majorHAnsi" w:hAnsiTheme="majorHAnsi" w:cs="Arial"/>
          <w:b/>
          <w:sz w:val="32"/>
          <w:szCs w:val="32"/>
        </w:rPr>
        <w:t>’</w:t>
      </w:r>
      <w:r w:rsidR="00622709" w:rsidRPr="00BB2CA0">
        <w:rPr>
          <w:rFonts w:asciiTheme="majorHAnsi" w:hAnsiTheme="majorHAnsi" w:cs="Arial"/>
          <w:b/>
          <w:sz w:val="32"/>
          <w:szCs w:val="32"/>
        </w:rPr>
        <w:t xml:space="preserve">s Report </w:t>
      </w:r>
      <w:r w:rsidR="00BB2CA0">
        <w:rPr>
          <w:rFonts w:asciiTheme="majorHAnsi" w:hAnsiTheme="majorHAnsi" w:cs="Arial"/>
          <w:b/>
          <w:sz w:val="32"/>
          <w:szCs w:val="32"/>
        </w:rPr>
        <w:br/>
      </w:r>
      <w:r w:rsidR="00BB2CA0" w:rsidRPr="00BB2CA0">
        <w:rPr>
          <w:rFonts w:asciiTheme="majorHAnsi" w:hAnsiTheme="majorHAnsi" w:cs="Arial"/>
          <w:bCs/>
          <w:sz w:val="32"/>
          <w:szCs w:val="32"/>
        </w:rPr>
        <w:t># ______________</w:t>
      </w:r>
      <w:r w:rsidR="00BB2CA0">
        <w:rPr>
          <w:rFonts w:asciiTheme="majorHAnsi" w:hAnsiTheme="majorHAnsi" w:cs="Arial"/>
          <w:bCs/>
          <w:sz w:val="32"/>
          <w:szCs w:val="32"/>
        </w:rPr>
        <w:t>_____</w:t>
      </w:r>
    </w:p>
    <w:p w:rsidR="00803AE6" w:rsidRPr="00BB2CA0" w:rsidRDefault="00803AE6" w:rsidP="00803AE6">
      <w:pPr>
        <w:spacing w:after="120"/>
        <w:jc w:val="center"/>
        <w:rPr>
          <w:rFonts w:asciiTheme="majorHAnsi" w:hAnsiTheme="majorHAnsi" w:cs="Arial"/>
          <w:bCs/>
          <w:sz w:val="32"/>
          <w:szCs w:val="32"/>
        </w:rPr>
      </w:pPr>
      <w:r w:rsidRPr="00BB2CA0">
        <w:rPr>
          <w:rFonts w:asciiTheme="majorHAnsi" w:hAnsiTheme="majorHAnsi" w:cs="Arial"/>
          <w:bCs/>
          <w:sz w:val="32"/>
          <w:szCs w:val="32"/>
        </w:rPr>
        <w:t>Date</w:t>
      </w:r>
      <w:r w:rsidR="00BB2CA0">
        <w:rPr>
          <w:rFonts w:asciiTheme="majorHAnsi" w:hAnsiTheme="majorHAnsi" w:cs="Arial"/>
          <w:bCs/>
          <w:sz w:val="32"/>
          <w:szCs w:val="32"/>
        </w:rPr>
        <w:t xml:space="preserve"> _________________</w:t>
      </w:r>
    </w:p>
    <w:p w:rsidR="00803AE6" w:rsidRPr="00803AE6" w:rsidRDefault="00803AE6" w:rsidP="00803AE6"/>
    <w:p w:rsidR="00803AE6" w:rsidRPr="00803AE6" w:rsidRDefault="00803AE6" w:rsidP="00803AE6"/>
    <w:p w:rsidR="00803AE6" w:rsidRPr="00803AE6" w:rsidRDefault="00803AE6" w:rsidP="00803AE6"/>
    <w:p w:rsidR="00803AE6" w:rsidRPr="00803AE6" w:rsidRDefault="00803AE6" w:rsidP="00803AE6"/>
    <w:p w:rsidR="00803AE6" w:rsidRPr="00803AE6" w:rsidRDefault="00803AE6" w:rsidP="00803AE6"/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8283"/>
      </w:tblGrid>
      <w:tr w:rsidR="00BC71DD">
        <w:trPr>
          <w:trHeight w:val="4783"/>
        </w:trPr>
        <w:tc>
          <w:tcPr>
            <w:tcW w:w="8529" w:type="dxa"/>
            <w:vAlign w:val="center"/>
          </w:tcPr>
          <w:p w:rsidR="00BC71DD" w:rsidRPr="00BC71DD" w:rsidRDefault="00BC71DD" w:rsidP="00BC71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1DD">
              <w:rPr>
                <w:rFonts w:ascii="Arial" w:hAnsi="Arial" w:cs="Arial"/>
                <w:sz w:val="24"/>
                <w:szCs w:val="24"/>
              </w:rPr>
              <w:t>Insert Progress Photo</w:t>
            </w:r>
            <w:r w:rsidR="00E44EE4">
              <w:rPr>
                <w:rFonts w:ascii="Arial" w:hAnsi="Arial" w:cs="Arial"/>
                <w:sz w:val="24"/>
                <w:szCs w:val="24"/>
              </w:rPr>
              <w:t>/Chart</w:t>
            </w:r>
          </w:p>
        </w:tc>
      </w:tr>
    </w:tbl>
    <w:p w:rsidR="00803AE6" w:rsidRPr="00803AE6" w:rsidRDefault="00803AE6" w:rsidP="00803AE6"/>
    <w:p w:rsidR="00622709" w:rsidRDefault="00622709" w:rsidP="00803AE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28"/>
      </w:tblGrid>
      <w:tr w:rsidR="00803AE6" w:rsidRPr="00622709" w:rsidTr="00BD7058">
        <w:trPr>
          <w:trHeight w:val="579"/>
        </w:trPr>
        <w:tc>
          <w:tcPr>
            <w:tcW w:w="5228" w:type="dxa"/>
          </w:tcPr>
          <w:p w:rsidR="00803AE6" w:rsidRPr="00BD7058" w:rsidRDefault="00803AE6" w:rsidP="00803AE6">
            <w:pPr>
              <w:rPr>
                <w:rFonts w:ascii="Arial" w:hAnsi="Arial" w:cs="Arial"/>
                <w:sz w:val="24"/>
                <w:szCs w:val="24"/>
              </w:rPr>
            </w:pPr>
            <w:r w:rsidRPr="00BD7058">
              <w:rPr>
                <w:rFonts w:ascii="Arial" w:hAnsi="Arial" w:cs="Arial"/>
                <w:b/>
                <w:bCs/>
                <w:sz w:val="24"/>
                <w:szCs w:val="24"/>
              </w:rPr>
              <w:t>Author</w:t>
            </w:r>
            <w:r w:rsidR="00BD7058" w:rsidRPr="00BD7058">
              <w:rPr>
                <w:rFonts w:ascii="Arial" w:hAnsi="Arial" w:cs="Arial"/>
                <w:sz w:val="24"/>
                <w:szCs w:val="24"/>
              </w:rPr>
              <w:t>: ___________________________</w:t>
            </w:r>
          </w:p>
        </w:tc>
      </w:tr>
      <w:tr w:rsidR="00803AE6" w:rsidRPr="00622709" w:rsidTr="00BD7058">
        <w:trPr>
          <w:trHeight w:val="281"/>
        </w:trPr>
        <w:tc>
          <w:tcPr>
            <w:tcW w:w="5228" w:type="dxa"/>
          </w:tcPr>
          <w:p w:rsidR="00803AE6" w:rsidRPr="00622709" w:rsidRDefault="00803AE6" w:rsidP="00803AE6">
            <w:pPr>
              <w:rPr>
                <w:rFonts w:ascii="Arial" w:hAnsi="Arial" w:cs="Arial"/>
                <w:sz w:val="24"/>
                <w:szCs w:val="24"/>
              </w:rPr>
            </w:pPr>
            <w:r w:rsidRPr="00622709">
              <w:rPr>
                <w:rFonts w:ascii="Arial" w:hAnsi="Arial" w:cs="Arial"/>
                <w:sz w:val="24"/>
                <w:szCs w:val="24"/>
              </w:rPr>
              <w:t xml:space="preserve">Company Contact Details </w:t>
            </w:r>
          </w:p>
        </w:tc>
      </w:tr>
      <w:tr w:rsidR="00803AE6" w:rsidRPr="00622709" w:rsidTr="00BD7058">
        <w:trPr>
          <w:trHeight w:val="297"/>
        </w:trPr>
        <w:tc>
          <w:tcPr>
            <w:tcW w:w="5228" w:type="dxa"/>
          </w:tcPr>
          <w:p w:rsidR="00803AE6" w:rsidRPr="00622709" w:rsidRDefault="00803AE6" w:rsidP="00803A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AE6" w:rsidRPr="00622709" w:rsidTr="00BD7058">
        <w:trPr>
          <w:trHeight w:val="281"/>
        </w:trPr>
        <w:tc>
          <w:tcPr>
            <w:tcW w:w="5228" w:type="dxa"/>
          </w:tcPr>
          <w:p w:rsidR="00803AE6" w:rsidRPr="00622709" w:rsidRDefault="00803AE6" w:rsidP="00803A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2936" w:rsidRDefault="00482936" w:rsidP="00622709"/>
    <w:p w:rsidR="00E33754" w:rsidRDefault="00482936" w:rsidP="00482936">
      <w:pPr>
        <w:jc w:val="center"/>
        <w:rPr>
          <w:rFonts w:ascii="Arial" w:hAnsi="Arial" w:cs="Arial"/>
          <w:sz w:val="28"/>
          <w:szCs w:val="28"/>
        </w:rPr>
      </w:pPr>
      <w:r>
        <w:br w:type="page"/>
      </w:r>
      <w:r w:rsidRPr="00482936">
        <w:rPr>
          <w:rFonts w:ascii="Arial" w:hAnsi="Arial" w:cs="Arial"/>
          <w:b/>
          <w:sz w:val="28"/>
          <w:szCs w:val="28"/>
        </w:rPr>
        <w:lastRenderedPageBreak/>
        <w:t>Contents Page</w:t>
      </w:r>
    </w:p>
    <w:p w:rsidR="00482936" w:rsidRPr="007829CA" w:rsidRDefault="00482936" w:rsidP="00482936">
      <w:pPr>
        <w:rPr>
          <w:rFonts w:ascii="Arial" w:hAnsi="Arial" w:cs="Arial"/>
          <w:sz w:val="24"/>
          <w:szCs w:val="24"/>
        </w:rPr>
      </w:pPr>
    </w:p>
    <w:p w:rsidR="00482936" w:rsidRPr="007829CA" w:rsidRDefault="00482936" w:rsidP="007829CA">
      <w:pPr>
        <w:spacing w:after="240"/>
        <w:rPr>
          <w:rFonts w:ascii="Arial" w:hAnsi="Arial" w:cs="Arial"/>
          <w:sz w:val="24"/>
          <w:szCs w:val="24"/>
        </w:rPr>
      </w:pPr>
    </w:p>
    <w:p w:rsidR="001B5AB0" w:rsidRPr="001B5AB0" w:rsidRDefault="00B15003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r>
        <w:rPr>
          <w:rFonts w:cs="Arial"/>
          <w:szCs w:val="24"/>
        </w:rPr>
        <w:fldChar w:fldCharType="begin"/>
      </w:r>
      <w:r w:rsidR="001B5AB0">
        <w:rPr>
          <w:rFonts w:cs="Arial"/>
          <w:szCs w:val="24"/>
        </w:rPr>
        <w:instrText xml:space="preserve"> TOC \o "1-2" \h \z \u </w:instrText>
      </w:r>
      <w:r>
        <w:rPr>
          <w:rFonts w:cs="Arial"/>
          <w:szCs w:val="24"/>
        </w:rPr>
        <w:fldChar w:fldCharType="separate"/>
      </w:r>
      <w:hyperlink w:anchor="_Toc164161353" w:history="1">
        <w:r w:rsidR="001B5AB0" w:rsidRPr="001B5AB0">
          <w:rPr>
            <w:rStyle w:val="Hyperlink"/>
            <w:rFonts w:cs="Arial"/>
            <w:noProof/>
          </w:rPr>
          <w:t>1.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Executive Summary</w:t>
        </w:r>
        <w:r w:rsidR="001B5AB0" w:rsidRPr="001B5AB0">
          <w:rPr>
            <w:noProof/>
            <w:webHidden/>
          </w:rPr>
          <w:tab/>
        </w:r>
        <w:r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_Toc164161353 \h </w:instrText>
        </w:r>
        <w:r w:rsidRPr="001B5AB0">
          <w:rPr>
            <w:noProof/>
            <w:webHidden/>
          </w:rPr>
        </w:r>
        <w:r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3</w:t>
        </w:r>
        <w:r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54" w:history="1">
        <w:r w:rsidR="001B5AB0" w:rsidRPr="001B5AB0">
          <w:rPr>
            <w:rStyle w:val="Hyperlink"/>
            <w:rFonts w:cs="Arial"/>
            <w:noProof/>
          </w:rPr>
          <w:t>2.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Health and Safety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_Toc164161354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4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55" w:history="1">
        <w:r w:rsidR="001B5AB0" w:rsidRPr="001B5AB0">
          <w:rPr>
            <w:rStyle w:val="Hyperlink"/>
            <w:rFonts w:cs="Arial"/>
            <w:noProof/>
          </w:rPr>
          <w:t>3.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Programme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_Toc164161355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4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56" w:history="1">
        <w:r w:rsidR="001B5AB0" w:rsidRPr="001B5AB0">
          <w:rPr>
            <w:rStyle w:val="Hyperlink"/>
            <w:rFonts w:cs="Arial"/>
            <w:noProof/>
          </w:rPr>
          <w:t>4.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Financial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_Toc164161356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5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57" w:history="1">
        <w:r w:rsidR="001B5AB0" w:rsidRPr="001B5AB0">
          <w:rPr>
            <w:rStyle w:val="Hyperlink"/>
            <w:rFonts w:cs="Arial"/>
            <w:noProof/>
          </w:rPr>
          <w:t>5.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Statutory/Client Approvals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_Toc164161357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5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58" w:history="1">
        <w:r w:rsidR="001B5AB0" w:rsidRPr="001B5AB0">
          <w:rPr>
            <w:rStyle w:val="Hyperlink"/>
            <w:rFonts w:cs="Arial"/>
            <w:noProof/>
          </w:rPr>
          <w:t>6.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Procurement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_Toc164161358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6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59" w:history="1">
        <w:r w:rsidR="001B5AB0" w:rsidRPr="001B5AB0">
          <w:rPr>
            <w:rStyle w:val="Hyperlink"/>
            <w:rFonts w:cs="Arial"/>
            <w:noProof/>
          </w:rPr>
          <w:t>7.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Risks/Opportunities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_Toc164161359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6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60" w:history="1">
        <w:r w:rsidR="001B5AB0" w:rsidRPr="001B5AB0">
          <w:rPr>
            <w:rStyle w:val="Hyperlink"/>
            <w:rFonts w:cs="Arial"/>
            <w:noProof/>
          </w:rPr>
          <w:t>8.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Construction Activity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_Toc164161360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6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61" w:history="1">
        <w:r w:rsidR="001B5AB0" w:rsidRPr="001B5AB0">
          <w:rPr>
            <w:rStyle w:val="Hyperlink"/>
            <w:rFonts w:cs="Arial"/>
            <w:noProof/>
          </w:rPr>
          <w:t>9.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Quality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_Toc164161361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6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62" w:history="1">
        <w:r w:rsidR="001B5AB0" w:rsidRPr="001B5AB0">
          <w:rPr>
            <w:rStyle w:val="Hyperlink"/>
            <w:rFonts w:cs="Arial"/>
            <w:noProof/>
          </w:rPr>
          <w:t>10.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Change Control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_Toc164161362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6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63" w:history="1">
        <w:r w:rsidR="001B5AB0" w:rsidRPr="001B5AB0">
          <w:rPr>
            <w:rStyle w:val="Hyperlink"/>
            <w:rFonts w:cs="Arial"/>
            <w:noProof/>
          </w:rPr>
          <w:t>11.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Key Issues/Cause for Concern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_Toc164161363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6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64" w:history="1">
        <w:r w:rsidR="001B5AB0" w:rsidRPr="001B5AB0">
          <w:rPr>
            <w:rStyle w:val="Hyperlink"/>
            <w:rFonts w:cs="Arial"/>
            <w:noProof/>
          </w:rPr>
          <w:t>12.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Actions to be Progressed Next Month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_Toc164161364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6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1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65" w:history="1">
        <w:r w:rsidR="001B5AB0" w:rsidRPr="001B5AB0">
          <w:rPr>
            <w:rStyle w:val="Hyperlink"/>
            <w:rFonts w:cs="Arial"/>
            <w:noProof/>
          </w:rPr>
          <w:t>13.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Progress Photographs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_Toc164161365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7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2"/>
        <w:tabs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66" w:history="1">
        <w:r w:rsidR="001B5AB0" w:rsidRPr="001B5AB0">
          <w:rPr>
            <w:rStyle w:val="Hyperlink"/>
            <w:rFonts w:cs="Arial"/>
            <w:noProof/>
          </w:rPr>
          <w:t>Appendices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_Toc164161366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8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2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67" w:history="1">
        <w:r w:rsidR="001B5AB0" w:rsidRPr="001B5AB0">
          <w:rPr>
            <w:rStyle w:val="Hyperlink"/>
            <w:rFonts w:cs="Arial"/>
            <w:noProof/>
          </w:rPr>
          <w:t>A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Programmes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_Toc164161367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8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2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68" w:history="1">
        <w:r w:rsidR="001B5AB0" w:rsidRPr="001B5AB0">
          <w:rPr>
            <w:rStyle w:val="Hyperlink"/>
            <w:rFonts w:cs="Arial"/>
            <w:noProof/>
          </w:rPr>
          <w:t>B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Risk Register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_Toc164161368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8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2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69" w:history="1">
        <w:r w:rsidR="001B5AB0" w:rsidRPr="001B5AB0">
          <w:rPr>
            <w:rStyle w:val="Hyperlink"/>
            <w:rFonts w:cs="Arial"/>
            <w:noProof/>
          </w:rPr>
          <w:t>C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Change Control Log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_Toc164161369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8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Pr="001B5AB0" w:rsidRDefault="000E397B" w:rsidP="001B5AB0">
      <w:pPr>
        <w:pStyle w:val="TOC2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70" w:history="1">
        <w:r w:rsidR="001B5AB0" w:rsidRPr="001B5AB0">
          <w:rPr>
            <w:rStyle w:val="Hyperlink"/>
            <w:rFonts w:cs="Arial"/>
            <w:noProof/>
          </w:rPr>
          <w:t>D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Client Equipment Status Report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_Toc164161370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8</w:t>
        </w:r>
        <w:r w:rsidR="00B15003" w:rsidRPr="001B5AB0">
          <w:rPr>
            <w:noProof/>
            <w:webHidden/>
          </w:rPr>
          <w:fldChar w:fldCharType="end"/>
        </w:r>
      </w:hyperlink>
    </w:p>
    <w:p w:rsidR="001B5AB0" w:rsidRDefault="000E397B" w:rsidP="001B5AB0">
      <w:pPr>
        <w:pStyle w:val="TOC2"/>
        <w:tabs>
          <w:tab w:val="left" w:pos="720"/>
          <w:tab w:val="right" w:leader="dot" w:pos="8303"/>
        </w:tabs>
        <w:spacing w:after="240"/>
        <w:rPr>
          <w:rFonts w:ascii="Times New Roman" w:hAnsi="Times New Roman"/>
          <w:noProof/>
          <w:szCs w:val="24"/>
          <w:lang w:val="en-US"/>
        </w:rPr>
      </w:pPr>
      <w:hyperlink w:anchor="_Toc164161371" w:history="1">
        <w:r w:rsidR="001B5AB0" w:rsidRPr="001B5AB0">
          <w:rPr>
            <w:rStyle w:val="Hyperlink"/>
            <w:rFonts w:cs="Arial"/>
            <w:noProof/>
          </w:rPr>
          <w:t>E</w:t>
        </w:r>
        <w:r w:rsidR="001B5AB0" w:rsidRPr="001B5AB0">
          <w:rPr>
            <w:rFonts w:ascii="Times New Roman" w:hAnsi="Times New Roman"/>
            <w:noProof/>
            <w:szCs w:val="24"/>
            <w:lang w:val="en-US"/>
          </w:rPr>
          <w:tab/>
        </w:r>
        <w:r w:rsidR="001B5AB0" w:rsidRPr="001B5AB0">
          <w:rPr>
            <w:rStyle w:val="Hyperlink"/>
            <w:rFonts w:cs="Arial"/>
            <w:noProof/>
          </w:rPr>
          <w:t>Cost Plan/Cost Report</w:t>
        </w:r>
        <w:r w:rsidR="001B5AB0" w:rsidRPr="001B5AB0">
          <w:rPr>
            <w:noProof/>
            <w:webHidden/>
          </w:rPr>
          <w:tab/>
        </w:r>
        <w:r w:rsidR="00B15003" w:rsidRPr="001B5AB0">
          <w:rPr>
            <w:noProof/>
            <w:webHidden/>
          </w:rPr>
          <w:fldChar w:fldCharType="begin"/>
        </w:r>
        <w:r w:rsidR="001B5AB0" w:rsidRPr="001B5AB0">
          <w:rPr>
            <w:noProof/>
            <w:webHidden/>
          </w:rPr>
          <w:instrText xml:space="preserve"> PAGEREF _Toc164161371 \h </w:instrText>
        </w:r>
        <w:r w:rsidR="00B15003" w:rsidRPr="001B5AB0">
          <w:rPr>
            <w:noProof/>
            <w:webHidden/>
          </w:rPr>
        </w:r>
        <w:r w:rsidR="00B15003" w:rsidRPr="001B5AB0">
          <w:rPr>
            <w:noProof/>
            <w:webHidden/>
          </w:rPr>
          <w:fldChar w:fldCharType="separate"/>
        </w:r>
        <w:r w:rsidR="00AB0263">
          <w:rPr>
            <w:noProof/>
            <w:webHidden/>
          </w:rPr>
          <w:t>8</w:t>
        </w:r>
        <w:r w:rsidR="00B15003" w:rsidRPr="001B5AB0">
          <w:rPr>
            <w:noProof/>
            <w:webHidden/>
          </w:rPr>
          <w:fldChar w:fldCharType="end"/>
        </w:r>
      </w:hyperlink>
    </w:p>
    <w:p w:rsidR="00500E58" w:rsidRDefault="00B15003" w:rsidP="00C20BC7">
      <w:pPr>
        <w:spacing w:after="24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482936">
        <w:rPr>
          <w:rFonts w:ascii="Arial" w:hAnsi="Arial" w:cs="Arial"/>
          <w:sz w:val="28"/>
          <w:szCs w:val="28"/>
        </w:rPr>
        <w:br w:type="page"/>
      </w:r>
      <w:bookmarkStart w:id="0" w:name="_Toc164135053"/>
      <w:bookmarkStart w:id="1" w:name="_Toc164161353"/>
      <w:r w:rsidR="00500E58" w:rsidRPr="00500E58">
        <w:rPr>
          <w:rFonts w:ascii="Arial" w:hAnsi="Arial" w:cs="Arial"/>
          <w:b/>
          <w:sz w:val="28"/>
          <w:szCs w:val="28"/>
        </w:rPr>
        <w:lastRenderedPageBreak/>
        <w:t>Executive Summary</w:t>
      </w:r>
      <w:bookmarkEnd w:id="0"/>
      <w:bookmarkEnd w:id="1"/>
    </w:p>
    <w:p w:rsidR="005B764C" w:rsidRPr="00500E58" w:rsidRDefault="005B764C" w:rsidP="005B764C">
      <w:pPr>
        <w:ind w:left="-357"/>
        <w:outlineLvl w:val="0"/>
        <w:rPr>
          <w:rFonts w:ascii="Arial" w:hAnsi="Arial" w:cs="Arial"/>
          <w:b/>
          <w:sz w:val="28"/>
          <w:szCs w:val="28"/>
        </w:rPr>
      </w:pPr>
    </w:p>
    <w:p w:rsidR="00500E58" w:rsidRPr="006B67FA" w:rsidRDefault="00500E58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/>
        <w:rPr>
          <w:rFonts w:ascii="Arial" w:hAnsi="Arial" w:cs="Arial"/>
          <w:b/>
          <w:sz w:val="24"/>
          <w:szCs w:val="24"/>
        </w:rPr>
      </w:pPr>
      <w:bookmarkStart w:id="2" w:name="_Toc164135054"/>
      <w:r w:rsidRPr="006B67FA">
        <w:rPr>
          <w:rFonts w:ascii="Arial" w:hAnsi="Arial" w:cs="Arial"/>
          <w:b/>
          <w:sz w:val="24"/>
          <w:szCs w:val="24"/>
        </w:rPr>
        <w:t>Health and Safety</w:t>
      </w:r>
      <w:bookmarkEnd w:id="2"/>
    </w:p>
    <w:p w:rsidR="00500E58" w:rsidRPr="00500E58" w:rsidRDefault="00500E58" w:rsidP="001B5AB0">
      <w:pPr>
        <w:rPr>
          <w:rFonts w:ascii="Arial" w:hAnsi="Arial" w:cs="Arial"/>
          <w:sz w:val="24"/>
          <w:szCs w:val="24"/>
        </w:rPr>
      </w:pPr>
      <w:r w:rsidRPr="00500E58">
        <w:rPr>
          <w:rFonts w:ascii="Arial" w:hAnsi="Arial" w:cs="Arial"/>
          <w:sz w:val="24"/>
          <w:szCs w:val="24"/>
        </w:rPr>
        <w:t>Insert summary of issues.</w:t>
      </w:r>
    </w:p>
    <w:p w:rsidR="00500E58" w:rsidRPr="005D2D9E" w:rsidRDefault="00500E58" w:rsidP="001B5AB0">
      <w:pPr>
        <w:ind w:left="1440"/>
        <w:rPr>
          <w:rFonts w:ascii="Arial" w:hAnsi="Arial" w:cs="Arial"/>
          <w:sz w:val="24"/>
          <w:szCs w:val="24"/>
        </w:rPr>
      </w:pPr>
    </w:p>
    <w:p w:rsidR="00500E58" w:rsidRPr="006B67FA" w:rsidRDefault="00500E58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/>
        <w:rPr>
          <w:rFonts w:ascii="Arial" w:hAnsi="Arial" w:cs="Arial"/>
          <w:b/>
          <w:sz w:val="24"/>
          <w:szCs w:val="24"/>
        </w:rPr>
      </w:pPr>
      <w:bookmarkStart w:id="3" w:name="_Toc164135055"/>
      <w:r w:rsidRPr="006B67FA">
        <w:rPr>
          <w:rFonts w:ascii="Arial" w:hAnsi="Arial" w:cs="Arial"/>
          <w:b/>
          <w:sz w:val="24"/>
          <w:szCs w:val="24"/>
        </w:rPr>
        <w:t>Programme</w:t>
      </w:r>
      <w:bookmarkEnd w:id="3"/>
    </w:p>
    <w:p w:rsidR="00500E58" w:rsidRPr="00500E58" w:rsidRDefault="00500E58" w:rsidP="001B5AB0">
      <w:pPr>
        <w:rPr>
          <w:rFonts w:ascii="Arial" w:hAnsi="Arial" w:cs="Arial"/>
          <w:sz w:val="24"/>
          <w:szCs w:val="24"/>
        </w:rPr>
      </w:pPr>
      <w:r w:rsidRPr="00500E58">
        <w:rPr>
          <w:rFonts w:ascii="Arial" w:hAnsi="Arial" w:cs="Arial"/>
          <w:sz w:val="24"/>
          <w:szCs w:val="24"/>
        </w:rPr>
        <w:t>Insert summary of issues.</w:t>
      </w:r>
    </w:p>
    <w:p w:rsidR="00500E58" w:rsidRPr="005D2D9E" w:rsidRDefault="00500E58" w:rsidP="001B5AB0">
      <w:pPr>
        <w:ind w:left="1440"/>
        <w:rPr>
          <w:rFonts w:ascii="Arial" w:hAnsi="Arial" w:cs="Arial"/>
          <w:sz w:val="24"/>
          <w:szCs w:val="24"/>
        </w:rPr>
      </w:pPr>
    </w:p>
    <w:p w:rsidR="00500E58" w:rsidRPr="006B67FA" w:rsidRDefault="00500E58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/>
        <w:rPr>
          <w:rFonts w:ascii="Arial" w:hAnsi="Arial" w:cs="Arial"/>
          <w:b/>
          <w:sz w:val="24"/>
          <w:szCs w:val="24"/>
        </w:rPr>
      </w:pPr>
      <w:bookmarkStart w:id="4" w:name="_Toc164135056"/>
      <w:r w:rsidRPr="006B67FA">
        <w:rPr>
          <w:rFonts w:ascii="Arial" w:hAnsi="Arial" w:cs="Arial"/>
          <w:b/>
          <w:sz w:val="24"/>
          <w:szCs w:val="24"/>
        </w:rPr>
        <w:t>Financial</w:t>
      </w:r>
      <w:bookmarkEnd w:id="4"/>
    </w:p>
    <w:p w:rsidR="00500E58" w:rsidRPr="00500E58" w:rsidRDefault="00500E58" w:rsidP="001B5AB0">
      <w:pPr>
        <w:rPr>
          <w:rFonts w:ascii="Arial" w:hAnsi="Arial" w:cs="Arial"/>
          <w:sz w:val="24"/>
          <w:szCs w:val="24"/>
        </w:rPr>
      </w:pPr>
      <w:r w:rsidRPr="00500E58">
        <w:rPr>
          <w:rFonts w:ascii="Arial" w:hAnsi="Arial" w:cs="Arial"/>
          <w:sz w:val="24"/>
          <w:szCs w:val="24"/>
        </w:rPr>
        <w:t>Insert commentary on:</w:t>
      </w:r>
    </w:p>
    <w:p w:rsidR="00500E58" w:rsidRPr="00500E58" w:rsidRDefault="00500E58" w:rsidP="001B5AB0">
      <w:pPr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500E58">
        <w:rPr>
          <w:rFonts w:ascii="Arial" w:hAnsi="Arial" w:cs="Arial"/>
          <w:sz w:val="24"/>
          <w:szCs w:val="24"/>
        </w:rPr>
        <w:t>Total approved budget</w:t>
      </w:r>
    </w:p>
    <w:p w:rsidR="00500E58" w:rsidRPr="00500E58" w:rsidRDefault="00D50A0D" w:rsidP="001B5AB0">
      <w:pPr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Anticipated final cost</w:t>
      </w:r>
    </w:p>
    <w:p w:rsidR="00500E58" w:rsidRPr="00500E58" w:rsidRDefault="00500E58" w:rsidP="001B5AB0">
      <w:pPr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500E58">
        <w:rPr>
          <w:rFonts w:ascii="Arial" w:hAnsi="Arial" w:cs="Arial"/>
          <w:sz w:val="24"/>
          <w:szCs w:val="24"/>
        </w:rPr>
        <w:t>Construction budget</w:t>
      </w:r>
    </w:p>
    <w:p w:rsidR="00500E58" w:rsidRPr="00500E58" w:rsidRDefault="00500E58" w:rsidP="001B5AB0">
      <w:pPr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500E58">
        <w:rPr>
          <w:rFonts w:ascii="Arial" w:hAnsi="Arial" w:cs="Arial"/>
          <w:sz w:val="24"/>
          <w:szCs w:val="24"/>
        </w:rPr>
        <w:t>Movement in the reporting period</w:t>
      </w:r>
    </w:p>
    <w:p w:rsidR="00500E58" w:rsidRPr="00500E58" w:rsidRDefault="00500E58" w:rsidP="001B5AB0">
      <w:pPr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500E58">
        <w:rPr>
          <w:rFonts w:ascii="Arial" w:hAnsi="Arial" w:cs="Arial"/>
          <w:sz w:val="24"/>
          <w:szCs w:val="24"/>
        </w:rPr>
        <w:t xml:space="preserve">Contingency expenditure/status </w:t>
      </w:r>
    </w:p>
    <w:p w:rsidR="00500E58" w:rsidRPr="00500E58" w:rsidRDefault="00500E58" w:rsidP="001B5AB0">
      <w:pPr>
        <w:ind w:left="1800"/>
        <w:rPr>
          <w:rFonts w:ascii="Arial" w:hAnsi="Arial" w:cs="Arial"/>
          <w:sz w:val="24"/>
          <w:szCs w:val="24"/>
        </w:rPr>
      </w:pPr>
    </w:p>
    <w:p w:rsidR="00500E58" w:rsidRPr="006B67FA" w:rsidRDefault="00500E58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/>
        <w:rPr>
          <w:rFonts w:ascii="Arial" w:hAnsi="Arial" w:cs="Arial"/>
          <w:b/>
          <w:sz w:val="24"/>
          <w:szCs w:val="24"/>
        </w:rPr>
      </w:pPr>
      <w:bookmarkStart w:id="5" w:name="_Toc164135057"/>
      <w:r w:rsidRPr="006B67FA">
        <w:rPr>
          <w:rFonts w:ascii="Arial" w:hAnsi="Arial" w:cs="Arial"/>
          <w:b/>
          <w:sz w:val="24"/>
          <w:szCs w:val="24"/>
        </w:rPr>
        <w:t>Key Issues</w:t>
      </w:r>
      <w:bookmarkEnd w:id="5"/>
    </w:p>
    <w:p w:rsidR="00500E58" w:rsidRPr="00500E58" w:rsidRDefault="00FB1D86" w:rsidP="001B5A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Insert up </w:t>
      </w:r>
      <w:r w:rsidR="00500E58" w:rsidRPr="00500E58">
        <w:rPr>
          <w:rFonts w:ascii="Arial" w:hAnsi="Arial" w:cs="Arial"/>
          <w:sz w:val="24"/>
          <w:szCs w:val="24"/>
        </w:rPr>
        <w:t>to 5 bullet points that require specific attention.</w:t>
      </w:r>
    </w:p>
    <w:p w:rsidR="00500E58" w:rsidRPr="005D2D9E" w:rsidRDefault="00500E58" w:rsidP="001B5AB0">
      <w:pPr>
        <w:ind w:left="1440"/>
        <w:rPr>
          <w:rFonts w:ascii="Arial" w:hAnsi="Arial" w:cs="Arial"/>
          <w:sz w:val="24"/>
          <w:szCs w:val="24"/>
        </w:rPr>
      </w:pPr>
    </w:p>
    <w:p w:rsidR="00482936" w:rsidRPr="006B67FA" w:rsidRDefault="00500E58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/>
        <w:rPr>
          <w:rFonts w:ascii="Arial" w:hAnsi="Arial" w:cs="Arial"/>
          <w:b/>
          <w:sz w:val="24"/>
          <w:szCs w:val="24"/>
        </w:rPr>
      </w:pPr>
      <w:bookmarkStart w:id="6" w:name="_Toc164135058"/>
      <w:r w:rsidRPr="006B67FA">
        <w:rPr>
          <w:rFonts w:ascii="Arial" w:hAnsi="Arial" w:cs="Arial"/>
          <w:b/>
          <w:sz w:val="24"/>
          <w:szCs w:val="24"/>
        </w:rPr>
        <w:t>Client Decisions</w:t>
      </w:r>
      <w:bookmarkEnd w:id="6"/>
      <w:r w:rsidR="007D1F14" w:rsidRPr="006B67FA">
        <w:rPr>
          <w:rFonts w:ascii="Arial" w:hAnsi="Arial" w:cs="Arial"/>
          <w:b/>
          <w:sz w:val="24"/>
          <w:szCs w:val="24"/>
        </w:rPr>
        <w:t xml:space="preserve"> Required </w:t>
      </w:r>
    </w:p>
    <w:p w:rsidR="00500E58" w:rsidRDefault="00500E58" w:rsidP="001B5A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items as necessary.</w:t>
      </w:r>
    </w:p>
    <w:p w:rsidR="00500E58" w:rsidRDefault="00500E58" w:rsidP="001B5AB0">
      <w:pPr>
        <w:rPr>
          <w:rFonts w:ascii="Arial" w:hAnsi="Arial" w:cs="Arial"/>
          <w:sz w:val="24"/>
          <w:szCs w:val="24"/>
        </w:rPr>
      </w:pPr>
    </w:p>
    <w:p w:rsidR="00500E58" w:rsidRPr="007D1F14" w:rsidRDefault="00500E58" w:rsidP="001B5AB0">
      <w:pPr>
        <w:rPr>
          <w:rFonts w:ascii="Arial" w:hAnsi="Arial" w:cs="Arial"/>
          <w:sz w:val="24"/>
          <w:szCs w:val="24"/>
          <w:u w:val="single"/>
        </w:rPr>
      </w:pPr>
      <w:r w:rsidRPr="007D1F14">
        <w:rPr>
          <w:rFonts w:ascii="Arial" w:hAnsi="Arial" w:cs="Arial"/>
          <w:sz w:val="24"/>
          <w:szCs w:val="24"/>
          <w:u w:val="single"/>
        </w:rPr>
        <w:t>Note</w:t>
      </w:r>
      <w:r w:rsidR="007D1F14">
        <w:rPr>
          <w:rFonts w:ascii="Arial" w:hAnsi="Arial" w:cs="Arial"/>
          <w:sz w:val="24"/>
          <w:szCs w:val="24"/>
        </w:rPr>
        <w:t xml:space="preserve"> – </w:t>
      </w:r>
      <w:r w:rsidRPr="007D1F14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</w:t>
      </w:r>
      <w:r w:rsidR="00D50A0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xecutive </w:t>
      </w:r>
      <w:r w:rsidR="00D50A0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ummary must be able to give the reader an overview </w:t>
      </w:r>
      <w:r w:rsidR="007D1F14">
        <w:rPr>
          <w:rFonts w:ascii="Arial" w:hAnsi="Arial" w:cs="Arial"/>
          <w:sz w:val="24"/>
          <w:szCs w:val="24"/>
        </w:rPr>
        <w:t>of the project</w:t>
      </w:r>
      <w:r w:rsidR="008849BE">
        <w:rPr>
          <w:rFonts w:ascii="Arial" w:hAnsi="Arial" w:cs="Arial"/>
          <w:sz w:val="24"/>
          <w:szCs w:val="24"/>
        </w:rPr>
        <w:t xml:space="preserve"> and include all important/client sensitive issues without reference to the body of the report.</w:t>
      </w:r>
    </w:p>
    <w:p w:rsidR="008849BE" w:rsidRPr="008849BE" w:rsidRDefault="008849BE" w:rsidP="00D50A0D">
      <w:pPr>
        <w:numPr>
          <w:ilvl w:val="0"/>
          <w:numId w:val="11"/>
        </w:numPr>
        <w:tabs>
          <w:tab w:val="clear" w:pos="360"/>
          <w:tab w:val="num" w:pos="0"/>
        </w:tabs>
        <w:ind w:left="0" w:hanging="357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  <w:bookmarkStart w:id="7" w:name="_Toc164135059"/>
      <w:bookmarkStart w:id="8" w:name="_Toc164161354"/>
      <w:r w:rsidRPr="008849BE">
        <w:rPr>
          <w:rFonts w:ascii="Arial" w:hAnsi="Arial" w:cs="Arial"/>
          <w:b/>
          <w:sz w:val="28"/>
          <w:szCs w:val="28"/>
        </w:rPr>
        <w:lastRenderedPageBreak/>
        <w:t>Health and Safety</w:t>
      </w:r>
      <w:bookmarkEnd w:id="7"/>
      <w:bookmarkEnd w:id="8"/>
    </w:p>
    <w:p w:rsidR="008849BE" w:rsidRPr="007D1F14" w:rsidRDefault="008849BE" w:rsidP="00D50A0D">
      <w:pPr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7D1F14">
        <w:rPr>
          <w:rFonts w:ascii="Arial" w:hAnsi="Arial" w:cs="Arial"/>
          <w:sz w:val="24"/>
          <w:szCs w:val="24"/>
        </w:rPr>
        <w:t>Insert statement of any safety i</w:t>
      </w:r>
      <w:r w:rsidR="00FB1D86">
        <w:rPr>
          <w:rFonts w:ascii="Arial" w:hAnsi="Arial" w:cs="Arial"/>
          <w:sz w:val="24"/>
          <w:szCs w:val="24"/>
        </w:rPr>
        <w:t>ncidents</w:t>
      </w:r>
      <w:r w:rsidRPr="007D1F14">
        <w:rPr>
          <w:rFonts w:ascii="Arial" w:hAnsi="Arial" w:cs="Arial"/>
          <w:sz w:val="24"/>
          <w:szCs w:val="24"/>
        </w:rPr>
        <w:t xml:space="preserve"> (and near misses) that have occurred in the reporting period including running total of incidents to date.</w:t>
      </w:r>
    </w:p>
    <w:p w:rsidR="008849BE" w:rsidRDefault="008849BE" w:rsidP="00D50A0D">
      <w:pPr>
        <w:ind w:firstLine="360"/>
        <w:rPr>
          <w:rFonts w:ascii="Arial" w:hAnsi="Arial" w:cs="Arial"/>
          <w:sz w:val="24"/>
          <w:szCs w:val="24"/>
        </w:rPr>
      </w:pPr>
    </w:p>
    <w:p w:rsidR="008849BE" w:rsidRPr="007D1F14" w:rsidRDefault="008849BE" w:rsidP="00D50A0D">
      <w:pPr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7D1F14">
        <w:rPr>
          <w:rFonts w:ascii="Arial" w:hAnsi="Arial" w:cs="Arial"/>
          <w:sz w:val="24"/>
          <w:szCs w:val="24"/>
        </w:rPr>
        <w:t>CDM issues.</w:t>
      </w:r>
    </w:p>
    <w:p w:rsidR="00B36DCB" w:rsidRDefault="00B36DCB" w:rsidP="00D50A0D">
      <w:pPr>
        <w:ind w:firstLine="360"/>
        <w:rPr>
          <w:rFonts w:ascii="Arial" w:hAnsi="Arial" w:cs="Arial"/>
          <w:sz w:val="24"/>
          <w:szCs w:val="24"/>
        </w:rPr>
      </w:pPr>
    </w:p>
    <w:p w:rsidR="008849BE" w:rsidRDefault="008849BE" w:rsidP="00D50A0D">
      <w:pPr>
        <w:numPr>
          <w:ilvl w:val="0"/>
          <w:numId w:val="11"/>
        </w:numPr>
        <w:tabs>
          <w:tab w:val="clear" w:pos="360"/>
          <w:tab w:val="num" w:pos="0"/>
        </w:tabs>
        <w:ind w:left="0" w:hanging="357"/>
        <w:outlineLvl w:val="0"/>
        <w:rPr>
          <w:rFonts w:ascii="Arial" w:hAnsi="Arial" w:cs="Arial"/>
          <w:sz w:val="24"/>
          <w:szCs w:val="24"/>
        </w:rPr>
      </w:pPr>
      <w:bookmarkStart w:id="9" w:name="_Toc164135060"/>
      <w:bookmarkStart w:id="10" w:name="_Toc164161355"/>
      <w:r w:rsidRPr="008849BE">
        <w:rPr>
          <w:rFonts w:ascii="Arial" w:hAnsi="Arial" w:cs="Arial"/>
          <w:b/>
          <w:sz w:val="28"/>
          <w:szCs w:val="28"/>
        </w:rPr>
        <w:t>Programme</w:t>
      </w:r>
      <w:bookmarkEnd w:id="9"/>
      <w:bookmarkEnd w:id="10"/>
      <w:r>
        <w:rPr>
          <w:rFonts w:ascii="Arial" w:hAnsi="Arial" w:cs="Arial"/>
          <w:sz w:val="24"/>
          <w:szCs w:val="24"/>
        </w:rPr>
        <w:t xml:space="preserve"> </w:t>
      </w:r>
    </w:p>
    <w:p w:rsidR="008849BE" w:rsidRDefault="008849BE" w:rsidP="00D50A0D">
      <w:pPr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Reference to master programme (Gantt format).</w:t>
      </w:r>
    </w:p>
    <w:p w:rsidR="008849BE" w:rsidRDefault="008849BE" w:rsidP="00D50A0D">
      <w:pPr>
        <w:ind w:left="360"/>
        <w:rPr>
          <w:rFonts w:ascii="Arial" w:hAnsi="Arial" w:cs="Arial"/>
          <w:sz w:val="24"/>
          <w:szCs w:val="24"/>
        </w:rPr>
      </w:pPr>
    </w:p>
    <w:p w:rsidR="008849BE" w:rsidRDefault="008849BE" w:rsidP="00D50A0D">
      <w:pPr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Summary table of current progress against master programme including planned and actual.  Table to be customised to suit project (use of key milestones to be adopted).</w:t>
      </w:r>
    </w:p>
    <w:p w:rsidR="008849BE" w:rsidRDefault="008849BE" w:rsidP="00D50A0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376"/>
        <w:gridCol w:w="1538"/>
        <w:gridCol w:w="1538"/>
        <w:gridCol w:w="1538"/>
        <w:gridCol w:w="1539"/>
      </w:tblGrid>
      <w:tr w:rsidR="00B36DCB">
        <w:trPr>
          <w:trHeight w:val="567"/>
        </w:trPr>
        <w:tc>
          <w:tcPr>
            <w:tcW w:w="2376" w:type="dxa"/>
            <w:shd w:val="clear" w:color="auto" w:fill="E6E6E6"/>
          </w:tcPr>
          <w:p w:rsidR="008849BE" w:rsidRDefault="008849BE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E6E6E6"/>
            <w:vAlign w:val="center"/>
          </w:tcPr>
          <w:p w:rsidR="008849BE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Planned programme</w:t>
            </w:r>
          </w:p>
        </w:tc>
        <w:tc>
          <w:tcPr>
            <w:tcW w:w="1538" w:type="dxa"/>
            <w:shd w:val="clear" w:color="auto" w:fill="E6E6E6"/>
            <w:vAlign w:val="center"/>
          </w:tcPr>
          <w:p w:rsidR="008849BE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Duration (weeks)</w:t>
            </w:r>
          </w:p>
        </w:tc>
        <w:tc>
          <w:tcPr>
            <w:tcW w:w="1538" w:type="dxa"/>
            <w:shd w:val="clear" w:color="auto" w:fill="E6E6E6"/>
            <w:vAlign w:val="center"/>
          </w:tcPr>
          <w:p w:rsidR="008849BE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Actual programme</w:t>
            </w:r>
          </w:p>
        </w:tc>
        <w:tc>
          <w:tcPr>
            <w:tcW w:w="1539" w:type="dxa"/>
            <w:shd w:val="clear" w:color="auto" w:fill="E6E6E6"/>
            <w:vAlign w:val="center"/>
          </w:tcPr>
          <w:p w:rsidR="008849BE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Variation</w:t>
            </w:r>
          </w:p>
        </w:tc>
      </w:tr>
      <w:tr w:rsidR="008849BE">
        <w:trPr>
          <w:trHeight w:val="567"/>
        </w:trPr>
        <w:tc>
          <w:tcPr>
            <w:tcW w:w="2376" w:type="dxa"/>
            <w:shd w:val="clear" w:color="auto" w:fill="E6E6E6"/>
            <w:vAlign w:val="center"/>
          </w:tcPr>
          <w:p w:rsidR="008849BE" w:rsidRDefault="00B36DCB" w:rsidP="00D50A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Stage C signoff </w:t>
            </w:r>
          </w:p>
        </w:tc>
        <w:tc>
          <w:tcPr>
            <w:tcW w:w="1538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49BE">
        <w:trPr>
          <w:trHeight w:val="567"/>
        </w:trPr>
        <w:tc>
          <w:tcPr>
            <w:tcW w:w="2376" w:type="dxa"/>
            <w:shd w:val="clear" w:color="auto" w:fill="E6E6E6"/>
            <w:vAlign w:val="center"/>
          </w:tcPr>
          <w:p w:rsidR="008849BE" w:rsidRDefault="00B36DCB" w:rsidP="00D50A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Stage D signoff</w:t>
            </w:r>
          </w:p>
        </w:tc>
        <w:tc>
          <w:tcPr>
            <w:tcW w:w="1538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49BE">
        <w:trPr>
          <w:trHeight w:val="567"/>
        </w:trPr>
        <w:tc>
          <w:tcPr>
            <w:tcW w:w="2376" w:type="dxa"/>
            <w:shd w:val="clear" w:color="auto" w:fill="E6E6E6"/>
            <w:vAlign w:val="center"/>
          </w:tcPr>
          <w:p w:rsidR="008849BE" w:rsidRDefault="00B36DCB" w:rsidP="00D50A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Planning submission</w:t>
            </w:r>
          </w:p>
        </w:tc>
        <w:tc>
          <w:tcPr>
            <w:tcW w:w="1538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:rsidR="008849BE" w:rsidRDefault="008849BE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DCB">
        <w:trPr>
          <w:trHeight w:val="567"/>
        </w:trPr>
        <w:tc>
          <w:tcPr>
            <w:tcW w:w="2376" w:type="dxa"/>
            <w:shd w:val="clear" w:color="auto" w:fill="E6E6E6"/>
            <w:vAlign w:val="center"/>
          </w:tcPr>
          <w:p w:rsidR="00B36DCB" w:rsidRDefault="00B36DCB" w:rsidP="00D50A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Planning approval</w:t>
            </w: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DCB">
        <w:trPr>
          <w:trHeight w:val="567"/>
        </w:trPr>
        <w:tc>
          <w:tcPr>
            <w:tcW w:w="2376" w:type="dxa"/>
            <w:shd w:val="clear" w:color="auto" w:fill="E6E6E6"/>
            <w:vAlign w:val="center"/>
          </w:tcPr>
          <w:p w:rsidR="00B36DCB" w:rsidRDefault="00B36DCB" w:rsidP="00D50A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Tender</w:t>
            </w: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DCB">
        <w:trPr>
          <w:trHeight w:val="567"/>
        </w:trPr>
        <w:tc>
          <w:tcPr>
            <w:tcW w:w="2376" w:type="dxa"/>
            <w:shd w:val="clear" w:color="auto" w:fill="E6E6E6"/>
            <w:vAlign w:val="center"/>
          </w:tcPr>
          <w:p w:rsidR="00B36DCB" w:rsidRDefault="00B36DCB" w:rsidP="00D50A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Contract award</w:t>
            </w: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DCB">
        <w:trPr>
          <w:trHeight w:val="567"/>
        </w:trPr>
        <w:tc>
          <w:tcPr>
            <w:tcW w:w="2376" w:type="dxa"/>
            <w:shd w:val="clear" w:color="auto" w:fill="E6E6E6"/>
            <w:vAlign w:val="center"/>
          </w:tcPr>
          <w:p w:rsidR="00B36DCB" w:rsidRDefault="00B36DCB" w:rsidP="00D50A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Construction start</w:t>
            </w: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DCB">
        <w:trPr>
          <w:trHeight w:val="567"/>
        </w:trPr>
        <w:tc>
          <w:tcPr>
            <w:tcW w:w="2376" w:type="dxa"/>
            <w:shd w:val="clear" w:color="auto" w:fill="E6E6E6"/>
            <w:vAlign w:val="center"/>
          </w:tcPr>
          <w:p w:rsidR="00B36DCB" w:rsidRDefault="00B36DCB" w:rsidP="00D50A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Construction completion</w:t>
            </w: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DCB">
        <w:trPr>
          <w:trHeight w:val="567"/>
        </w:trPr>
        <w:tc>
          <w:tcPr>
            <w:tcW w:w="2376" w:type="dxa"/>
            <w:shd w:val="clear" w:color="auto" w:fill="E6E6E6"/>
            <w:vAlign w:val="center"/>
          </w:tcPr>
          <w:p w:rsidR="00B36DCB" w:rsidRDefault="00B36DCB" w:rsidP="00D50A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Client fitting out</w:t>
            </w: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DCB">
        <w:trPr>
          <w:trHeight w:val="567"/>
        </w:trPr>
        <w:tc>
          <w:tcPr>
            <w:tcW w:w="2376" w:type="dxa"/>
            <w:shd w:val="clear" w:color="auto" w:fill="E6E6E6"/>
            <w:vAlign w:val="center"/>
          </w:tcPr>
          <w:p w:rsidR="00B36DCB" w:rsidRDefault="00B36DCB" w:rsidP="00D50A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Occupation</w:t>
            </w: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:rsidR="00B36DCB" w:rsidRDefault="00B36DCB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49BE" w:rsidRDefault="008849BE" w:rsidP="00D50A0D">
      <w:pPr>
        <w:rPr>
          <w:rFonts w:ascii="Arial" w:hAnsi="Arial" w:cs="Arial"/>
          <w:sz w:val="24"/>
          <w:szCs w:val="24"/>
        </w:rPr>
      </w:pPr>
    </w:p>
    <w:p w:rsidR="00B36DCB" w:rsidRDefault="00B36DCB" w:rsidP="001B5AB0">
      <w:pPr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Commentary on programme issues.</w:t>
      </w:r>
    </w:p>
    <w:p w:rsidR="00B36DCB" w:rsidRDefault="00B36DCB" w:rsidP="001B5AB0">
      <w:pPr>
        <w:rPr>
          <w:rFonts w:ascii="Arial" w:hAnsi="Arial" w:cs="Arial"/>
          <w:sz w:val="24"/>
          <w:szCs w:val="24"/>
        </w:rPr>
      </w:pPr>
    </w:p>
    <w:p w:rsidR="00B36DCB" w:rsidRPr="006B67FA" w:rsidRDefault="00FD3A54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11" w:name="_Toc164135061"/>
      <w:r w:rsidRPr="006B67FA">
        <w:rPr>
          <w:rFonts w:ascii="Arial" w:hAnsi="Arial" w:cs="Arial"/>
          <w:b/>
          <w:sz w:val="24"/>
          <w:szCs w:val="24"/>
        </w:rPr>
        <w:t>Design Process</w:t>
      </w:r>
      <w:bookmarkEnd w:id="11"/>
      <w:r w:rsidRPr="006B67FA">
        <w:rPr>
          <w:rFonts w:ascii="Arial" w:hAnsi="Arial" w:cs="Arial"/>
          <w:b/>
          <w:sz w:val="24"/>
          <w:szCs w:val="24"/>
        </w:rPr>
        <w:t xml:space="preserve"> </w:t>
      </w:r>
    </w:p>
    <w:p w:rsidR="00FD3A54" w:rsidRDefault="00FD3A54" w:rsidP="001B5A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Commentary </w:t>
      </w:r>
      <w:r w:rsidR="00AD7E77"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 design issues, consultation with users/clients.</w:t>
      </w:r>
    </w:p>
    <w:p w:rsidR="00FD3A54" w:rsidRPr="005D2D9E" w:rsidRDefault="00FD3A54" w:rsidP="001B5AB0">
      <w:pPr>
        <w:ind w:left="1440"/>
        <w:rPr>
          <w:rFonts w:ascii="Arial" w:hAnsi="Arial" w:cs="Arial"/>
          <w:sz w:val="24"/>
          <w:szCs w:val="24"/>
        </w:rPr>
      </w:pPr>
    </w:p>
    <w:p w:rsidR="00FD3A54" w:rsidRPr="006B67FA" w:rsidRDefault="00FD3A54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12" w:name="_Toc164135062"/>
      <w:r w:rsidRPr="006B67FA">
        <w:rPr>
          <w:rFonts w:ascii="Arial" w:hAnsi="Arial" w:cs="Arial"/>
          <w:b/>
          <w:sz w:val="24"/>
          <w:szCs w:val="24"/>
        </w:rPr>
        <w:t>Sustainability</w:t>
      </w:r>
      <w:bookmarkEnd w:id="12"/>
    </w:p>
    <w:p w:rsidR="00FD3A54" w:rsidRDefault="00FD3A54" w:rsidP="001B5A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Commentary on projects response to sustainability issues.</w:t>
      </w:r>
    </w:p>
    <w:p w:rsidR="005B764C" w:rsidRDefault="005B764C" w:rsidP="00D50A0D">
      <w:pPr>
        <w:rPr>
          <w:rFonts w:ascii="Arial" w:hAnsi="Arial" w:cs="Arial"/>
          <w:sz w:val="24"/>
          <w:szCs w:val="24"/>
        </w:rPr>
      </w:pPr>
    </w:p>
    <w:p w:rsidR="005B764C" w:rsidRDefault="005B764C" w:rsidP="00D50A0D">
      <w:pPr>
        <w:rPr>
          <w:rFonts w:ascii="Arial" w:hAnsi="Arial" w:cs="Arial"/>
          <w:sz w:val="24"/>
          <w:szCs w:val="24"/>
        </w:rPr>
      </w:pPr>
    </w:p>
    <w:p w:rsidR="00FD3A54" w:rsidRPr="00FD3A54" w:rsidRDefault="00FD3A54" w:rsidP="00D50A0D">
      <w:pPr>
        <w:numPr>
          <w:ilvl w:val="0"/>
          <w:numId w:val="11"/>
        </w:numPr>
        <w:tabs>
          <w:tab w:val="clear" w:pos="360"/>
          <w:tab w:val="num" w:pos="0"/>
        </w:tabs>
        <w:ind w:left="0" w:hanging="357"/>
        <w:outlineLvl w:val="0"/>
        <w:rPr>
          <w:rFonts w:ascii="Arial" w:hAnsi="Arial" w:cs="Arial"/>
          <w:b/>
          <w:sz w:val="24"/>
          <w:szCs w:val="24"/>
        </w:rPr>
      </w:pPr>
      <w:bookmarkStart w:id="13" w:name="_Toc164135063"/>
      <w:bookmarkStart w:id="14" w:name="_Toc164161356"/>
      <w:r>
        <w:rPr>
          <w:rFonts w:ascii="Arial" w:hAnsi="Arial" w:cs="Arial"/>
          <w:b/>
          <w:sz w:val="28"/>
          <w:szCs w:val="28"/>
        </w:rPr>
        <w:lastRenderedPageBreak/>
        <w:t>Financial</w:t>
      </w:r>
      <w:bookmarkEnd w:id="13"/>
      <w:bookmarkEnd w:id="14"/>
    </w:p>
    <w:p w:rsidR="00FD3A54" w:rsidRDefault="00FD3A54" w:rsidP="00D50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Identification of budgets (total and construction).</w:t>
      </w:r>
    </w:p>
    <w:p w:rsidR="00FD3A54" w:rsidRDefault="00FD3A54" w:rsidP="00D50A0D">
      <w:pPr>
        <w:rPr>
          <w:rFonts w:ascii="Arial" w:hAnsi="Arial" w:cs="Arial"/>
          <w:sz w:val="24"/>
          <w:szCs w:val="24"/>
        </w:rPr>
      </w:pPr>
    </w:p>
    <w:p w:rsidR="006B67FA" w:rsidRPr="006B67FA" w:rsidRDefault="00FD3A54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15" w:name="_Toc164135064"/>
      <w:r w:rsidRPr="006B67FA">
        <w:rPr>
          <w:rFonts w:ascii="Arial" w:hAnsi="Arial" w:cs="Arial"/>
          <w:b/>
          <w:sz w:val="24"/>
          <w:szCs w:val="24"/>
        </w:rPr>
        <w:t>Construction Works</w:t>
      </w:r>
      <w:bookmarkEnd w:id="15"/>
      <w:r w:rsidRPr="006B67FA">
        <w:rPr>
          <w:rFonts w:ascii="Arial" w:hAnsi="Arial" w:cs="Arial"/>
          <w:b/>
          <w:sz w:val="24"/>
          <w:szCs w:val="24"/>
        </w:rPr>
        <w:t xml:space="preserve"> </w:t>
      </w:r>
    </w:p>
    <w:p w:rsidR="00FD3A54" w:rsidRPr="006B67FA" w:rsidRDefault="00FD3A54" w:rsidP="001B5AB0">
      <w:pPr>
        <w:numPr>
          <w:ilvl w:val="0"/>
          <w:numId w:val="19"/>
        </w:numPr>
        <w:ind w:left="357" w:hanging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Insert summary of </w:t>
      </w:r>
      <w:r w:rsidR="00D50A0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ost </w:t>
      </w:r>
      <w:r w:rsidR="00D50A0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lan </w:t>
      </w:r>
      <w:r w:rsidRPr="00FD3A54">
        <w:rPr>
          <w:rFonts w:ascii="Arial" w:hAnsi="Arial" w:cs="Arial"/>
          <w:sz w:val="24"/>
          <w:szCs w:val="24"/>
          <w:u w:val="single"/>
        </w:rPr>
        <w:t>or</w:t>
      </w:r>
      <w:r>
        <w:rPr>
          <w:rFonts w:ascii="Arial" w:hAnsi="Arial" w:cs="Arial"/>
          <w:sz w:val="24"/>
          <w:szCs w:val="24"/>
        </w:rPr>
        <w:t xml:space="preserve"> </w:t>
      </w:r>
      <w:r w:rsidR="00D50A0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ost </w:t>
      </w:r>
      <w:r w:rsidR="00D50A0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eport as appropriate to stage of project.  Report must </w:t>
      </w:r>
      <w:r w:rsidR="00BC71DD">
        <w:rPr>
          <w:rFonts w:ascii="Arial" w:hAnsi="Arial" w:cs="Arial"/>
          <w:sz w:val="24"/>
          <w:szCs w:val="24"/>
        </w:rPr>
        <w:t xml:space="preserve">indicate </w:t>
      </w:r>
      <w:r>
        <w:rPr>
          <w:rFonts w:ascii="Arial" w:hAnsi="Arial" w:cs="Arial"/>
          <w:sz w:val="24"/>
          <w:szCs w:val="24"/>
        </w:rPr>
        <w:t xml:space="preserve">change from last report </w:t>
      </w:r>
      <w:r>
        <w:rPr>
          <w:rFonts w:ascii="Arial" w:hAnsi="Arial" w:cs="Arial"/>
          <w:sz w:val="24"/>
          <w:szCs w:val="24"/>
          <w:u w:val="single"/>
        </w:rPr>
        <w:t>or</w:t>
      </w:r>
      <w:r>
        <w:rPr>
          <w:rFonts w:ascii="Arial" w:hAnsi="Arial" w:cs="Arial"/>
          <w:sz w:val="24"/>
          <w:szCs w:val="24"/>
        </w:rPr>
        <w:t xml:space="preserve"> monthly change i</w:t>
      </w:r>
      <w:r w:rsidR="00AD7E77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 post contract.  Report to include direct works, fees, VAT, etc.</w:t>
      </w:r>
    </w:p>
    <w:p w:rsidR="006B67FA" w:rsidRPr="007B1351" w:rsidRDefault="006B67FA" w:rsidP="001B5AB0">
      <w:pPr>
        <w:rPr>
          <w:rFonts w:ascii="Arial" w:hAnsi="Arial" w:cs="Arial"/>
          <w:b/>
          <w:sz w:val="24"/>
          <w:szCs w:val="24"/>
        </w:rPr>
      </w:pPr>
    </w:p>
    <w:p w:rsidR="00FD3A54" w:rsidRDefault="00FD3A54" w:rsidP="001B5AB0">
      <w:pPr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Commentary of key financial matters </w:t>
      </w:r>
      <w:r w:rsidR="007B1351">
        <w:rPr>
          <w:rFonts w:ascii="Arial" w:hAnsi="Arial" w:cs="Arial"/>
          <w:sz w:val="24"/>
          <w:szCs w:val="24"/>
        </w:rPr>
        <w:t>in the reporting period.</w:t>
      </w:r>
    </w:p>
    <w:p w:rsidR="007B1351" w:rsidRDefault="007B1351" w:rsidP="001B5AB0">
      <w:pPr>
        <w:ind w:left="1418"/>
        <w:rPr>
          <w:rFonts w:ascii="Arial" w:hAnsi="Arial" w:cs="Arial"/>
          <w:sz w:val="24"/>
          <w:szCs w:val="24"/>
        </w:rPr>
      </w:pPr>
    </w:p>
    <w:p w:rsidR="007B1351" w:rsidRPr="007B1351" w:rsidRDefault="007B1351" w:rsidP="001B5AB0">
      <w:pPr>
        <w:numPr>
          <w:ilvl w:val="0"/>
          <w:numId w:val="19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Cash flow if appropriate.</w:t>
      </w:r>
    </w:p>
    <w:p w:rsidR="007B1351" w:rsidRDefault="007B1351" w:rsidP="001B5AB0">
      <w:pPr>
        <w:rPr>
          <w:rFonts w:ascii="Arial" w:hAnsi="Arial" w:cs="Arial"/>
          <w:b/>
          <w:sz w:val="24"/>
          <w:szCs w:val="24"/>
        </w:rPr>
      </w:pPr>
    </w:p>
    <w:p w:rsidR="007B1351" w:rsidRPr="006B67FA" w:rsidRDefault="007B1351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16" w:name="_Toc164135065"/>
      <w:r w:rsidRPr="006B67FA">
        <w:rPr>
          <w:rFonts w:ascii="Arial" w:hAnsi="Arial" w:cs="Arial"/>
          <w:b/>
          <w:sz w:val="24"/>
          <w:szCs w:val="24"/>
        </w:rPr>
        <w:t>Direct Works Budget</w:t>
      </w:r>
      <w:bookmarkEnd w:id="16"/>
    </w:p>
    <w:p w:rsidR="007B1351" w:rsidRDefault="007B1351" w:rsidP="001B5A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commentary as appropriate.</w:t>
      </w:r>
    </w:p>
    <w:p w:rsidR="007B1351" w:rsidRPr="005D2D9E" w:rsidRDefault="007B1351" w:rsidP="001B5AB0">
      <w:pPr>
        <w:ind w:left="1440"/>
        <w:rPr>
          <w:rFonts w:ascii="Arial" w:hAnsi="Arial" w:cs="Arial"/>
          <w:sz w:val="24"/>
          <w:szCs w:val="24"/>
        </w:rPr>
      </w:pPr>
    </w:p>
    <w:p w:rsidR="007B1351" w:rsidRPr="006B67FA" w:rsidRDefault="007B1351" w:rsidP="001B5AB0">
      <w:pPr>
        <w:numPr>
          <w:ilvl w:val="1"/>
          <w:numId w:val="11"/>
        </w:numPr>
        <w:tabs>
          <w:tab w:val="clear" w:pos="792"/>
          <w:tab w:val="num" w:pos="0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17" w:name="_Toc164135066"/>
      <w:r w:rsidRPr="006B67FA">
        <w:rPr>
          <w:rFonts w:ascii="Arial" w:hAnsi="Arial" w:cs="Arial"/>
          <w:b/>
          <w:sz w:val="24"/>
          <w:szCs w:val="24"/>
        </w:rPr>
        <w:t>Professional Fees</w:t>
      </w:r>
      <w:bookmarkEnd w:id="17"/>
    </w:p>
    <w:p w:rsidR="007B1351" w:rsidRDefault="005B764C" w:rsidP="001B5A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summary table:</w:t>
      </w:r>
    </w:p>
    <w:p w:rsidR="007B1351" w:rsidRDefault="007B1351" w:rsidP="00D50A0D">
      <w:pPr>
        <w:ind w:left="14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663"/>
        <w:gridCol w:w="1640"/>
        <w:gridCol w:w="1657"/>
        <w:gridCol w:w="1648"/>
        <w:gridCol w:w="1695"/>
      </w:tblGrid>
      <w:tr w:rsidR="007B1351">
        <w:trPr>
          <w:trHeight w:val="567"/>
        </w:trPr>
        <w:tc>
          <w:tcPr>
            <w:tcW w:w="1705" w:type="dxa"/>
            <w:shd w:val="clear" w:color="auto" w:fill="E6E6E6"/>
            <w:vAlign w:val="center"/>
          </w:tcPr>
          <w:p w:rsidR="007B1351" w:rsidRDefault="007B1351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Company</w:t>
            </w:r>
          </w:p>
        </w:tc>
        <w:tc>
          <w:tcPr>
            <w:tcW w:w="1706" w:type="dxa"/>
            <w:shd w:val="clear" w:color="auto" w:fill="E6E6E6"/>
            <w:vAlign w:val="center"/>
          </w:tcPr>
          <w:p w:rsidR="007B1351" w:rsidRDefault="007B1351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Agreed fee</w:t>
            </w:r>
          </w:p>
        </w:tc>
        <w:tc>
          <w:tcPr>
            <w:tcW w:w="1706" w:type="dxa"/>
            <w:shd w:val="clear" w:color="auto" w:fill="E6E6E6"/>
            <w:vAlign w:val="center"/>
          </w:tcPr>
          <w:p w:rsidR="007B1351" w:rsidRDefault="007B1351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Changes</w:t>
            </w:r>
          </w:p>
        </w:tc>
        <w:tc>
          <w:tcPr>
            <w:tcW w:w="1706" w:type="dxa"/>
            <w:shd w:val="clear" w:color="auto" w:fill="E6E6E6"/>
            <w:vAlign w:val="center"/>
          </w:tcPr>
          <w:p w:rsidR="007B1351" w:rsidRDefault="007B1351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 fee</w:t>
            </w:r>
          </w:p>
        </w:tc>
        <w:tc>
          <w:tcPr>
            <w:tcW w:w="1706" w:type="dxa"/>
            <w:shd w:val="clear" w:color="auto" w:fill="E6E6E6"/>
            <w:vAlign w:val="center"/>
          </w:tcPr>
          <w:p w:rsidR="007B1351" w:rsidRDefault="007B1351" w:rsidP="00D50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Commentary</w:t>
            </w:r>
          </w:p>
        </w:tc>
      </w:tr>
      <w:tr w:rsidR="007B1351">
        <w:trPr>
          <w:trHeight w:val="567"/>
        </w:trPr>
        <w:tc>
          <w:tcPr>
            <w:tcW w:w="1705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1351">
        <w:trPr>
          <w:trHeight w:val="567"/>
        </w:trPr>
        <w:tc>
          <w:tcPr>
            <w:tcW w:w="1705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1351">
        <w:trPr>
          <w:trHeight w:val="567"/>
        </w:trPr>
        <w:tc>
          <w:tcPr>
            <w:tcW w:w="1705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7B1351" w:rsidRDefault="007B1351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47E6">
        <w:trPr>
          <w:trHeight w:val="567"/>
        </w:trPr>
        <w:tc>
          <w:tcPr>
            <w:tcW w:w="1705" w:type="dxa"/>
          </w:tcPr>
          <w:p w:rsidR="00D947E6" w:rsidRDefault="00D947E6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D947E6" w:rsidRDefault="00D947E6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D947E6" w:rsidRDefault="00D947E6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D947E6" w:rsidRDefault="00D947E6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D947E6" w:rsidRDefault="00D947E6" w:rsidP="00D50A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1351" w:rsidRPr="007B1351" w:rsidRDefault="007B1351" w:rsidP="00D50A0D">
      <w:pPr>
        <w:ind w:left="1440"/>
        <w:rPr>
          <w:rFonts w:ascii="Arial" w:hAnsi="Arial" w:cs="Arial"/>
          <w:b/>
          <w:sz w:val="24"/>
          <w:szCs w:val="24"/>
        </w:rPr>
      </w:pPr>
    </w:p>
    <w:p w:rsidR="007B1351" w:rsidRPr="006B67FA" w:rsidRDefault="007B1351" w:rsidP="001B5AB0">
      <w:pPr>
        <w:numPr>
          <w:ilvl w:val="1"/>
          <w:numId w:val="11"/>
        </w:numPr>
        <w:tabs>
          <w:tab w:val="clear" w:pos="792"/>
          <w:tab w:val="num" w:pos="0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18" w:name="_Toc164135067"/>
      <w:r w:rsidRPr="006B67FA">
        <w:rPr>
          <w:rFonts w:ascii="Arial" w:hAnsi="Arial" w:cs="Arial"/>
          <w:b/>
          <w:sz w:val="24"/>
          <w:szCs w:val="24"/>
        </w:rPr>
        <w:t>VAT</w:t>
      </w:r>
      <w:bookmarkEnd w:id="18"/>
    </w:p>
    <w:p w:rsidR="007B1351" w:rsidRDefault="007B1351" w:rsidP="001B5A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statement of VAT.</w:t>
      </w:r>
    </w:p>
    <w:p w:rsidR="007B1351" w:rsidRDefault="007B1351" w:rsidP="00D50A0D">
      <w:pPr>
        <w:rPr>
          <w:rFonts w:ascii="Arial" w:hAnsi="Arial" w:cs="Arial"/>
          <w:sz w:val="24"/>
          <w:szCs w:val="24"/>
        </w:rPr>
      </w:pPr>
    </w:p>
    <w:p w:rsidR="007B1351" w:rsidRPr="00F9249C" w:rsidRDefault="00F9249C" w:rsidP="00D50A0D">
      <w:pPr>
        <w:numPr>
          <w:ilvl w:val="0"/>
          <w:numId w:val="11"/>
        </w:numPr>
        <w:tabs>
          <w:tab w:val="clear" w:pos="360"/>
          <w:tab w:val="num" w:pos="0"/>
        </w:tabs>
        <w:ind w:left="0"/>
        <w:outlineLvl w:val="0"/>
        <w:rPr>
          <w:rFonts w:ascii="Arial" w:hAnsi="Arial" w:cs="Arial"/>
          <w:b/>
          <w:sz w:val="28"/>
          <w:szCs w:val="28"/>
        </w:rPr>
      </w:pPr>
      <w:bookmarkStart w:id="19" w:name="_Toc164135068"/>
      <w:bookmarkStart w:id="20" w:name="_Toc164161357"/>
      <w:r w:rsidRPr="00F9249C">
        <w:rPr>
          <w:rFonts w:ascii="Arial" w:hAnsi="Arial" w:cs="Arial"/>
          <w:b/>
          <w:sz w:val="28"/>
          <w:szCs w:val="28"/>
        </w:rPr>
        <w:t>Statutory/Client Approvals</w:t>
      </w:r>
      <w:bookmarkEnd w:id="19"/>
      <w:bookmarkEnd w:id="20"/>
      <w:r w:rsidRPr="00F9249C">
        <w:rPr>
          <w:rFonts w:ascii="Arial" w:hAnsi="Arial" w:cs="Arial"/>
          <w:b/>
          <w:sz w:val="28"/>
          <w:szCs w:val="28"/>
        </w:rPr>
        <w:t xml:space="preserve"> </w:t>
      </w:r>
    </w:p>
    <w:p w:rsidR="00F9249C" w:rsidRDefault="00F9249C" w:rsidP="00D50A0D">
      <w:pPr>
        <w:rPr>
          <w:rFonts w:ascii="Arial" w:hAnsi="Arial" w:cs="Arial"/>
          <w:sz w:val="24"/>
          <w:szCs w:val="24"/>
        </w:rPr>
      </w:pPr>
      <w:r w:rsidRPr="00F9249C">
        <w:rPr>
          <w:rFonts w:ascii="Arial" w:hAnsi="Arial" w:cs="Arial"/>
          <w:sz w:val="24"/>
          <w:szCs w:val="24"/>
          <w:u w:val="single"/>
        </w:rPr>
        <w:t>Note</w:t>
      </w:r>
      <w:r>
        <w:rPr>
          <w:rFonts w:ascii="Arial" w:hAnsi="Arial" w:cs="Arial"/>
          <w:sz w:val="24"/>
          <w:szCs w:val="24"/>
        </w:rPr>
        <w:t xml:space="preserve"> – Delete/supplement as appropriate</w:t>
      </w:r>
    </w:p>
    <w:p w:rsidR="00F9249C" w:rsidRDefault="00F9249C" w:rsidP="00D50A0D">
      <w:pPr>
        <w:rPr>
          <w:rFonts w:ascii="Arial" w:hAnsi="Arial" w:cs="Arial"/>
          <w:sz w:val="24"/>
          <w:szCs w:val="24"/>
        </w:rPr>
      </w:pPr>
    </w:p>
    <w:p w:rsidR="00F9249C" w:rsidRPr="006B67FA" w:rsidRDefault="00F9249C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21" w:name="_Toc164135069"/>
      <w:r w:rsidRPr="006B67FA">
        <w:rPr>
          <w:rFonts w:ascii="Arial" w:hAnsi="Arial" w:cs="Arial"/>
          <w:b/>
          <w:sz w:val="24"/>
          <w:szCs w:val="24"/>
        </w:rPr>
        <w:t>University Approvals</w:t>
      </w:r>
      <w:bookmarkEnd w:id="21"/>
      <w:r w:rsidRPr="006B67FA">
        <w:rPr>
          <w:rFonts w:ascii="Arial" w:hAnsi="Arial" w:cs="Arial"/>
          <w:b/>
          <w:sz w:val="24"/>
          <w:szCs w:val="24"/>
        </w:rPr>
        <w:t xml:space="preserve"> </w:t>
      </w:r>
    </w:p>
    <w:p w:rsidR="005D2D9E" w:rsidRPr="006B67FA" w:rsidRDefault="005D2D9E" w:rsidP="001B5AB0">
      <w:pPr>
        <w:tabs>
          <w:tab w:val="num" w:pos="426"/>
        </w:tabs>
        <w:ind w:left="426"/>
        <w:rPr>
          <w:rFonts w:ascii="Arial" w:hAnsi="Arial" w:cs="Arial"/>
          <w:sz w:val="24"/>
          <w:szCs w:val="24"/>
        </w:rPr>
      </w:pPr>
    </w:p>
    <w:p w:rsidR="00F9249C" w:rsidRPr="006B67FA" w:rsidRDefault="00F9249C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22" w:name="_Toc164135070"/>
      <w:r w:rsidRPr="006B67FA">
        <w:rPr>
          <w:rFonts w:ascii="Arial" w:hAnsi="Arial" w:cs="Arial"/>
          <w:b/>
          <w:sz w:val="24"/>
          <w:szCs w:val="24"/>
        </w:rPr>
        <w:t>Local Authority Approval</w:t>
      </w:r>
      <w:bookmarkEnd w:id="22"/>
    </w:p>
    <w:p w:rsidR="005D2D9E" w:rsidRPr="006B67FA" w:rsidRDefault="005D2D9E" w:rsidP="001B5AB0">
      <w:pPr>
        <w:tabs>
          <w:tab w:val="num" w:pos="426"/>
        </w:tabs>
        <w:ind w:left="426"/>
        <w:rPr>
          <w:rFonts w:ascii="Arial" w:hAnsi="Arial" w:cs="Arial"/>
          <w:sz w:val="24"/>
          <w:szCs w:val="24"/>
        </w:rPr>
      </w:pPr>
    </w:p>
    <w:p w:rsidR="00F9249C" w:rsidRPr="006B67FA" w:rsidRDefault="00F9249C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23" w:name="_Toc164135071"/>
      <w:r w:rsidRPr="006B67FA">
        <w:rPr>
          <w:rFonts w:ascii="Arial" w:hAnsi="Arial" w:cs="Arial"/>
          <w:b/>
          <w:sz w:val="24"/>
          <w:szCs w:val="24"/>
        </w:rPr>
        <w:t>NHS Trust</w:t>
      </w:r>
      <w:bookmarkEnd w:id="23"/>
    </w:p>
    <w:p w:rsidR="005D2D9E" w:rsidRPr="006B67FA" w:rsidRDefault="005D2D9E" w:rsidP="001B5AB0">
      <w:pPr>
        <w:tabs>
          <w:tab w:val="num" w:pos="426"/>
        </w:tabs>
        <w:ind w:left="426"/>
        <w:rPr>
          <w:rFonts w:ascii="Arial" w:hAnsi="Arial" w:cs="Arial"/>
          <w:sz w:val="24"/>
          <w:szCs w:val="24"/>
        </w:rPr>
      </w:pPr>
    </w:p>
    <w:p w:rsidR="00F9249C" w:rsidRPr="006B67FA" w:rsidRDefault="00F9249C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24" w:name="_Toc164135072"/>
      <w:r w:rsidRPr="006B67FA">
        <w:rPr>
          <w:rFonts w:ascii="Arial" w:hAnsi="Arial" w:cs="Arial"/>
          <w:b/>
          <w:sz w:val="24"/>
          <w:szCs w:val="24"/>
        </w:rPr>
        <w:t>Building Regulations</w:t>
      </w:r>
      <w:bookmarkEnd w:id="24"/>
      <w:r w:rsidRPr="006B67FA">
        <w:rPr>
          <w:rFonts w:ascii="Arial" w:hAnsi="Arial" w:cs="Arial"/>
          <w:b/>
          <w:sz w:val="24"/>
          <w:szCs w:val="24"/>
        </w:rPr>
        <w:t xml:space="preserve"> </w:t>
      </w:r>
    </w:p>
    <w:p w:rsidR="005D2D9E" w:rsidRPr="006B67FA" w:rsidRDefault="005D2D9E" w:rsidP="001B5AB0">
      <w:pPr>
        <w:tabs>
          <w:tab w:val="num" w:pos="426"/>
        </w:tabs>
        <w:ind w:left="426"/>
        <w:rPr>
          <w:rFonts w:ascii="Arial" w:hAnsi="Arial" w:cs="Arial"/>
          <w:sz w:val="24"/>
          <w:szCs w:val="24"/>
        </w:rPr>
      </w:pPr>
    </w:p>
    <w:p w:rsidR="00F9249C" w:rsidRPr="006B67FA" w:rsidRDefault="00F9249C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25" w:name="_Toc164135073"/>
      <w:r w:rsidRPr="006B67FA">
        <w:rPr>
          <w:rFonts w:ascii="Arial" w:hAnsi="Arial" w:cs="Arial"/>
          <w:b/>
          <w:sz w:val="24"/>
          <w:szCs w:val="24"/>
        </w:rPr>
        <w:t>Other Funding/Regulatory Bodies</w:t>
      </w:r>
      <w:bookmarkEnd w:id="25"/>
    </w:p>
    <w:p w:rsidR="005D2D9E" w:rsidRPr="006B67FA" w:rsidRDefault="005D2D9E" w:rsidP="001B5AB0">
      <w:pPr>
        <w:tabs>
          <w:tab w:val="num" w:pos="426"/>
        </w:tabs>
        <w:ind w:left="426"/>
        <w:rPr>
          <w:rFonts w:ascii="Arial" w:hAnsi="Arial" w:cs="Arial"/>
          <w:sz w:val="24"/>
          <w:szCs w:val="24"/>
        </w:rPr>
      </w:pPr>
    </w:p>
    <w:p w:rsidR="00F9249C" w:rsidRPr="006B67FA" w:rsidRDefault="00F9249C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26" w:name="_Toc164135074"/>
      <w:r w:rsidRPr="006B67FA">
        <w:rPr>
          <w:rFonts w:ascii="Arial" w:hAnsi="Arial" w:cs="Arial"/>
          <w:b/>
          <w:sz w:val="24"/>
          <w:szCs w:val="24"/>
        </w:rPr>
        <w:t>Statutory Services</w:t>
      </w:r>
      <w:bookmarkEnd w:id="26"/>
    </w:p>
    <w:p w:rsidR="005D2D9E" w:rsidRPr="005D2D9E" w:rsidRDefault="005D2D9E" w:rsidP="005B764C">
      <w:pPr>
        <w:outlineLvl w:val="1"/>
        <w:rPr>
          <w:rFonts w:ascii="Arial" w:hAnsi="Arial" w:cs="Arial"/>
          <w:sz w:val="24"/>
          <w:szCs w:val="24"/>
        </w:rPr>
      </w:pPr>
    </w:p>
    <w:p w:rsidR="00E61DE1" w:rsidRDefault="00E61DE1" w:rsidP="00D50A0D">
      <w:pPr>
        <w:numPr>
          <w:ilvl w:val="0"/>
          <w:numId w:val="11"/>
        </w:numPr>
        <w:tabs>
          <w:tab w:val="clear" w:pos="360"/>
          <w:tab w:val="num" w:pos="0"/>
        </w:tabs>
        <w:ind w:left="0"/>
        <w:outlineLvl w:val="0"/>
        <w:rPr>
          <w:rFonts w:ascii="Arial" w:hAnsi="Arial" w:cs="Arial"/>
          <w:b/>
          <w:sz w:val="28"/>
          <w:szCs w:val="28"/>
        </w:rPr>
      </w:pPr>
      <w:bookmarkStart w:id="27" w:name="_Toc164135075"/>
      <w:bookmarkStart w:id="28" w:name="_Toc164161358"/>
      <w:r w:rsidRPr="00E61DE1">
        <w:rPr>
          <w:rFonts w:ascii="Arial" w:hAnsi="Arial" w:cs="Arial"/>
          <w:b/>
          <w:sz w:val="28"/>
          <w:szCs w:val="28"/>
        </w:rPr>
        <w:t>Procurement</w:t>
      </w:r>
      <w:bookmarkEnd w:id="27"/>
      <w:bookmarkEnd w:id="28"/>
      <w:r w:rsidRPr="00E61DE1">
        <w:rPr>
          <w:rFonts w:ascii="Arial" w:hAnsi="Arial" w:cs="Arial"/>
          <w:b/>
          <w:sz w:val="28"/>
          <w:szCs w:val="28"/>
        </w:rPr>
        <w:t xml:space="preserve"> </w:t>
      </w:r>
    </w:p>
    <w:p w:rsidR="00E61DE1" w:rsidRDefault="00AD7E77" w:rsidP="00D50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details of</w:t>
      </w:r>
      <w:r w:rsidR="00E61DE1">
        <w:rPr>
          <w:rFonts w:ascii="Arial" w:hAnsi="Arial" w:cs="Arial"/>
          <w:sz w:val="24"/>
          <w:szCs w:val="24"/>
        </w:rPr>
        <w:t xml:space="preserve"> </w:t>
      </w:r>
      <w:r w:rsidR="007D1F14">
        <w:rPr>
          <w:rFonts w:ascii="Arial" w:hAnsi="Arial" w:cs="Arial"/>
          <w:sz w:val="24"/>
          <w:szCs w:val="24"/>
        </w:rPr>
        <w:t xml:space="preserve">any </w:t>
      </w:r>
      <w:r w:rsidR="00E61DE1">
        <w:rPr>
          <w:rFonts w:ascii="Arial" w:hAnsi="Arial" w:cs="Arial"/>
          <w:sz w:val="24"/>
          <w:szCs w:val="24"/>
        </w:rPr>
        <w:t>contracts awarded such as:</w:t>
      </w:r>
    </w:p>
    <w:p w:rsidR="00E61DE1" w:rsidRDefault="00E61DE1" w:rsidP="00D50A0D">
      <w:pPr>
        <w:ind w:left="357"/>
        <w:rPr>
          <w:rFonts w:ascii="Arial" w:hAnsi="Arial" w:cs="Arial"/>
          <w:sz w:val="24"/>
          <w:szCs w:val="24"/>
        </w:rPr>
      </w:pPr>
    </w:p>
    <w:p w:rsidR="00E61DE1" w:rsidRPr="006B67FA" w:rsidRDefault="00E61DE1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bookmarkStart w:id="29" w:name="_Toc164135076"/>
      <w:r w:rsidRPr="006B67FA">
        <w:rPr>
          <w:rFonts w:ascii="Arial" w:hAnsi="Arial" w:cs="Arial"/>
          <w:b/>
          <w:sz w:val="24"/>
          <w:szCs w:val="24"/>
        </w:rPr>
        <w:t>Enabling Works/Demolition</w:t>
      </w:r>
      <w:bookmarkEnd w:id="29"/>
      <w:r w:rsidRPr="006B67FA">
        <w:rPr>
          <w:rFonts w:ascii="Arial" w:hAnsi="Arial" w:cs="Arial"/>
          <w:b/>
          <w:sz w:val="24"/>
          <w:szCs w:val="24"/>
        </w:rPr>
        <w:t xml:space="preserve"> </w:t>
      </w:r>
    </w:p>
    <w:p w:rsidR="00E61DE1" w:rsidRPr="00E61DE1" w:rsidRDefault="00E61DE1" w:rsidP="001B5AB0">
      <w:pPr>
        <w:ind w:left="1440"/>
        <w:rPr>
          <w:rFonts w:ascii="Arial" w:hAnsi="Arial" w:cs="Arial"/>
          <w:sz w:val="24"/>
          <w:szCs w:val="24"/>
        </w:rPr>
      </w:pPr>
    </w:p>
    <w:p w:rsidR="006B67FA" w:rsidRDefault="00E61DE1" w:rsidP="001B5AB0">
      <w:pPr>
        <w:numPr>
          <w:ilvl w:val="1"/>
          <w:numId w:val="11"/>
        </w:numPr>
        <w:tabs>
          <w:tab w:val="clear" w:pos="792"/>
          <w:tab w:val="num" w:pos="0"/>
          <w:tab w:val="left" w:pos="426"/>
        </w:tabs>
        <w:ind w:left="426"/>
        <w:rPr>
          <w:rFonts w:ascii="Arial" w:hAnsi="Arial" w:cs="Arial"/>
          <w:b/>
          <w:sz w:val="24"/>
          <w:szCs w:val="24"/>
        </w:rPr>
      </w:pPr>
      <w:bookmarkStart w:id="30" w:name="_Toc164135077"/>
      <w:r w:rsidRPr="006B67FA">
        <w:rPr>
          <w:rFonts w:ascii="Arial" w:hAnsi="Arial" w:cs="Arial"/>
          <w:b/>
          <w:sz w:val="24"/>
          <w:szCs w:val="24"/>
        </w:rPr>
        <w:t>Main Works</w:t>
      </w:r>
      <w:bookmarkStart w:id="31" w:name="_Toc164135078"/>
      <w:bookmarkEnd w:id="30"/>
    </w:p>
    <w:p w:rsidR="006B67FA" w:rsidRDefault="00E61DE1" w:rsidP="001B5AB0">
      <w:pPr>
        <w:numPr>
          <w:ilvl w:val="2"/>
          <w:numId w:val="11"/>
        </w:numPr>
        <w:tabs>
          <w:tab w:val="left" w:pos="426"/>
        </w:tabs>
        <w:rPr>
          <w:rFonts w:ascii="Arial" w:hAnsi="Arial" w:cs="Arial"/>
          <w:b/>
          <w:sz w:val="24"/>
          <w:szCs w:val="24"/>
        </w:rPr>
      </w:pPr>
      <w:r w:rsidRPr="006B67FA">
        <w:rPr>
          <w:rFonts w:ascii="Arial" w:hAnsi="Arial" w:cs="Arial"/>
          <w:b/>
          <w:sz w:val="24"/>
          <w:szCs w:val="24"/>
        </w:rPr>
        <w:t>Phase 1</w:t>
      </w:r>
      <w:bookmarkStart w:id="32" w:name="_Toc164135079"/>
      <w:bookmarkEnd w:id="31"/>
    </w:p>
    <w:p w:rsidR="00E61DE1" w:rsidRPr="006B67FA" w:rsidRDefault="00E61DE1" w:rsidP="001B5AB0">
      <w:pPr>
        <w:numPr>
          <w:ilvl w:val="2"/>
          <w:numId w:val="11"/>
        </w:numPr>
        <w:tabs>
          <w:tab w:val="left" w:pos="426"/>
        </w:tabs>
        <w:rPr>
          <w:rFonts w:ascii="Arial" w:hAnsi="Arial" w:cs="Arial"/>
          <w:b/>
          <w:sz w:val="24"/>
          <w:szCs w:val="24"/>
        </w:rPr>
      </w:pPr>
      <w:r w:rsidRPr="006B67FA">
        <w:rPr>
          <w:rFonts w:ascii="Arial" w:hAnsi="Arial" w:cs="Arial"/>
          <w:b/>
          <w:sz w:val="24"/>
          <w:szCs w:val="24"/>
        </w:rPr>
        <w:t>Phase 2</w:t>
      </w:r>
      <w:bookmarkEnd w:id="32"/>
    </w:p>
    <w:p w:rsidR="00E61DE1" w:rsidRPr="006B67FA" w:rsidRDefault="00E61DE1" w:rsidP="001B5AB0">
      <w:pPr>
        <w:ind w:left="1440"/>
        <w:rPr>
          <w:rFonts w:ascii="Arial" w:hAnsi="Arial" w:cs="Arial"/>
          <w:sz w:val="24"/>
          <w:szCs w:val="24"/>
        </w:rPr>
      </w:pPr>
    </w:p>
    <w:p w:rsidR="00E61DE1" w:rsidRPr="006B67FA" w:rsidRDefault="00E61DE1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/>
        <w:rPr>
          <w:rFonts w:ascii="Arial" w:hAnsi="Arial" w:cs="Arial"/>
          <w:b/>
          <w:sz w:val="24"/>
          <w:szCs w:val="24"/>
        </w:rPr>
      </w:pPr>
      <w:bookmarkStart w:id="33" w:name="_Toc164135080"/>
      <w:r w:rsidRPr="006B67FA">
        <w:rPr>
          <w:rFonts w:ascii="Arial" w:hAnsi="Arial" w:cs="Arial"/>
          <w:b/>
          <w:sz w:val="24"/>
          <w:szCs w:val="24"/>
        </w:rPr>
        <w:t>Direct Purchase Equipment</w:t>
      </w:r>
      <w:bookmarkEnd w:id="33"/>
      <w:r w:rsidRPr="006B67FA">
        <w:rPr>
          <w:rFonts w:ascii="Arial" w:hAnsi="Arial" w:cs="Arial"/>
          <w:b/>
          <w:sz w:val="24"/>
          <w:szCs w:val="24"/>
        </w:rPr>
        <w:t xml:space="preserve"> </w:t>
      </w:r>
    </w:p>
    <w:p w:rsidR="00E61DE1" w:rsidRDefault="00E61DE1" w:rsidP="00D50A0D">
      <w:pPr>
        <w:rPr>
          <w:rFonts w:ascii="Arial" w:hAnsi="Arial" w:cs="Arial"/>
          <w:sz w:val="24"/>
          <w:szCs w:val="24"/>
        </w:rPr>
      </w:pPr>
    </w:p>
    <w:p w:rsidR="00E61DE1" w:rsidRDefault="00E61DE1" w:rsidP="00D50A0D">
      <w:pPr>
        <w:rPr>
          <w:rFonts w:ascii="Arial" w:hAnsi="Arial" w:cs="Arial"/>
          <w:sz w:val="24"/>
          <w:szCs w:val="24"/>
        </w:rPr>
      </w:pPr>
      <w:r w:rsidRPr="007D1F14">
        <w:rPr>
          <w:rFonts w:ascii="Arial" w:hAnsi="Arial" w:cs="Arial"/>
          <w:sz w:val="24"/>
          <w:szCs w:val="24"/>
          <w:u w:val="single"/>
        </w:rPr>
        <w:t>Note</w:t>
      </w:r>
      <w:r>
        <w:rPr>
          <w:rFonts w:ascii="Arial" w:hAnsi="Arial" w:cs="Arial"/>
          <w:sz w:val="24"/>
          <w:szCs w:val="24"/>
        </w:rPr>
        <w:t xml:space="preserve"> – Details will be specific to form of procurement/type of project.</w:t>
      </w:r>
    </w:p>
    <w:p w:rsidR="00855B0B" w:rsidRDefault="00855B0B" w:rsidP="00D50A0D">
      <w:pPr>
        <w:rPr>
          <w:rFonts w:ascii="Arial" w:hAnsi="Arial" w:cs="Arial"/>
          <w:sz w:val="24"/>
          <w:szCs w:val="24"/>
        </w:rPr>
      </w:pPr>
    </w:p>
    <w:p w:rsidR="00855B0B" w:rsidRPr="00855B0B" w:rsidRDefault="00855B0B" w:rsidP="00D50A0D">
      <w:pPr>
        <w:numPr>
          <w:ilvl w:val="0"/>
          <w:numId w:val="11"/>
        </w:numPr>
        <w:tabs>
          <w:tab w:val="clear" w:pos="360"/>
          <w:tab w:val="num" w:pos="0"/>
        </w:tabs>
        <w:ind w:left="0" w:hanging="357"/>
        <w:outlineLvl w:val="0"/>
        <w:rPr>
          <w:rFonts w:ascii="Arial" w:hAnsi="Arial" w:cs="Arial"/>
          <w:b/>
          <w:sz w:val="28"/>
          <w:szCs w:val="28"/>
        </w:rPr>
      </w:pPr>
      <w:bookmarkStart w:id="34" w:name="_Toc164161359"/>
      <w:r w:rsidRPr="00855B0B">
        <w:rPr>
          <w:rFonts w:ascii="Arial" w:hAnsi="Arial" w:cs="Arial"/>
          <w:b/>
          <w:sz w:val="28"/>
          <w:szCs w:val="28"/>
        </w:rPr>
        <w:t>Risks/Opportunities</w:t>
      </w:r>
      <w:bookmarkEnd w:id="34"/>
      <w:r w:rsidRPr="00855B0B">
        <w:rPr>
          <w:rFonts w:ascii="Arial" w:hAnsi="Arial" w:cs="Arial"/>
          <w:b/>
          <w:sz w:val="28"/>
          <w:szCs w:val="28"/>
        </w:rPr>
        <w:t xml:space="preserve"> </w:t>
      </w:r>
    </w:p>
    <w:p w:rsidR="00855B0B" w:rsidRDefault="00855B0B" w:rsidP="00D50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Summarise key “live” risks from the project risk register (try to restrict to top 5 risks).</w:t>
      </w:r>
    </w:p>
    <w:p w:rsidR="00855B0B" w:rsidRDefault="00855B0B" w:rsidP="00D50A0D">
      <w:pPr>
        <w:ind w:left="360"/>
        <w:outlineLvl w:val="0"/>
        <w:rPr>
          <w:rFonts w:ascii="Arial" w:hAnsi="Arial" w:cs="Arial"/>
          <w:sz w:val="24"/>
          <w:szCs w:val="24"/>
        </w:rPr>
      </w:pPr>
    </w:p>
    <w:p w:rsidR="00855B0B" w:rsidRPr="00855B0B" w:rsidRDefault="00855B0B" w:rsidP="00D50A0D">
      <w:pPr>
        <w:numPr>
          <w:ilvl w:val="0"/>
          <w:numId w:val="11"/>
        </w:numPr>
        <w:tabs>
          <w:tab w:val="clear" w:pos="360"/>
          <w:tab w:val="num" w:pos="0"/>
        </w:tabs>
        <w:ind w:left="0"/>
        <w:outlineLvl w:val="0"/>
        <w:rPr>
          <w:rFonts w:ascii="Arial" w:hAnsi="Arial" w:cs="Arial"/>
          <w:b/>
          <w:sz w:val="24"/>
          <w:szCs w:val="24"/>
        </w:rPr>
      </w:pPr>
      <w:bookmarkStart w:id="35" w:name="_Toc164161360"/>
      <w:r>
        <w:rPr>
          <w:rFonts w:ascii="Arial" w:hAnsi="Arial" w:cs="Arial"/>
          <w:b/>
          <w:sz w:val="28"/>
          <w:szCs w:val="28"/>
        </w:rPr>
        <w:t>Construction Activity</w:t>
      </w:r>
      <w:bookmarkEnd w:id="35"/>
    </w:p>
    <w:p w:rsidR="00855B0B" w:rsidRDefault="00855B0B" w:rsidP="00D50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Insert summary of activity undertaken in the reporting period since the last report to give an overview of what </w:t>
      </w:r>
      <w:r w:rsidR="00D50A0D">
        <w:rPr>
          <w:rFonts w:ascii="Arial" w:hAnsi="Arial" w:cs="Arial"/>
          <w:sz w:val="24"/>
          <w:szCs w:val="24"/>
        </w:rPr>
        <w:t>the contractor is doing on site (aim is to give non project participants a “feel” for what is happening on the project).</w:t>
      </w:r>
    </w:p>
    <w:p w:rsidR="00D8340A" w:rsidRDefault="00D8340A" w:rsidP="00D50A0D">
      <w:pPr>
        <w:ind w:left="360"/>
        <w:outlineLvl w:val="0"/>
        <w:rPr>
          <w:rFonts w:ascii="Arial" w:hAnsi="Arial" w:cs="Arial"/>
          <w:sz w:val="24"/>
          <w:szCs w:val="24"/>
        </w:rPr>
      </w:pPr>
    </w:p>
    <w:p w:rsidR="00D8340A" w:rsidRPr="00D8340A" w:rsidRDefault="00D8340A" w:rsidP="00D50A0D">
      <w:pPr>
        <w:numPr>
          <w:ilvl w:val="0"/>
          <w:numId w:val="11"/>
        </w:numPr>
        <w:tabs>
          <w:tab w:val="clear" w:pos="360"/>
          <w:tab w:val="num" w:pos="0"/>
        </w:tabs>
        <w:ind w:left="0" w:hanging="357"/>
        <w:outlineLvl w:val="0"/>
        <w:rPr>
          <w:rFonts w:ascii="Arial" w:hAnsi="Arial" w:cs="Arial"/>
          <w:b/>
          <w:sz w:val="24"/>
          <w:szCs w:val="24"/>
        </w:rPr>
      </w:pPr>
      <w:bookmarkStart w:id="36" w:name="_Toc164161361"/>
      <w:r w:rsidRPr="00D8340A">
        <w:rPr>
          <w:rFonts w:ascii="Arial" w:hAnsi="Arial" w:cs="Arial"/>
          <w:b/>
          <w:sz w:val="28"/>
          <w:szCs w:val="28"/>
        </w:rPr>
        <w:t>Quality</w:t>
      </w:r>
      <w:bookmarkEnd w:id="36"/>
    </w:p>
    <w:p w:rsidR="00D8340A" w:rsidRDefault="00D8340A" w:rsidP="00D50A0D">
      <w:pPr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details of proposed mock ups for client signoffs/site visits/reference panels.</w:t>
      </w:r>
    </w:p>
    <w:p w:rsidR="00D8340A" w:rsidRDefault="00D8340A" w:rsidP="00D50A0D">
      <w:pPr>
        <w:ind w:left="360"/>
        <w:rPr>
          <w:rFonts w:ascii="Arial" w:hAnsi="Arial" w:cs="Arial"/>
          <w:sz w:val="24"/>
          <w:szCs w:val="24"/>
        </w:rPr>
      </w:pPr>
    </w:p>
    <w:p w:rsidR="00D8340A" w:rsidRDefault="00D50A0D" w:rsidP="00D50A0D">
      <w:pPr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details of non-</w:t>
      </w:r>
      <w:r w:rsidR="00760E07">
        <w:rPr>
          <w:rFonts w:ascii="Arial" w:hAnsi="Arial" w:cs="Arial"/>
          <w:sz w:val="24"/>
          <w:szCs w:val="24"/>
        </w:rPr>
        <w:t>conformances and actions to rectify.</w:t>
      </w:r>
    </w:p>
    <w:p w:rsidR="00760E07" w:rsidRDefault="00760E07" w:rsidP="00D50A0D">
      <w:pPr>
        <w:rPr>
          <w:rFonts w:ascii="Arial" w:hAnsi="Arial" w:cs="Arial"/>
          <w:sz w:val="24"/>
          <w:szCs w:val="24"/>
        </w:rPr>
      </w:pPr>
    </w:p>
    <w:p w:rsidR="00760E07" w:rsidRPr="00760E07" w:rsidRDefault="00760E07" w:rsidP="00D50A0D">
      <w:pPr>
        <w:numPr>
          <w:ilvl w:val="0"/>
          <w:numId w:val="11"/>
        </w:numPr>
        <w:tabs>
          <w:tab w:val="clear" w:pos="360"/>
          <w:tab w:val="num" w:pos="-142"/>
        </w:tabs>
        <w:ind w:left="-148" w:hanging="357"/>
        <w:outlineLvl w:val="0"/>
        <w:rPr>
          <w:rFonts w:ascii="Arial" w:hAnsi="Arial" w:cs="Arial"/>
          <w:b/>
          <w:sz w:val="28"/>
          <w:szCs w:val="28"/>
        </w:rPr>
      </w:pPr>
      <w:bookmarkStart w:id="37" w:name="_Toc164161362"/>
      <w:r w:rsidRPr="00760E07">
        <w:rPr>
          <w:rFonts w:ascii="Arial" w:hAnsi="Arial" w:cs="Arial"/>
          <w:b/>
          <w:sz w:val="28"/>
          <w:szCs w:val="28"/>
        </w:rPr>
        <w:t>Change Control</w:t>
      </w:r>
      <w:bookmarkEnd w:id="37"/>
      <w:r w:rsidRPr="00760E07">
        <w:rPr>
          <w:rFonts w:ascii="Arial" w:hAnsi="Arial" w:cs="Arial"/>
          <w:b/>
          <w:sz w:val="28"/>
          <w:szCs w:val="28"/>
        </w:rPr>
        <w:t xml:space="preserve"> </w:t>
      </w:r>
    </w:p>
    <w:p w:rsidR="00760E07" w:rsidRDefault="00760E07" w:rsidP="00D50A0D">
      <w:pPr>
        <w:numPr>
          <w:ilvl w:val="0"/>
          <w:numId w:val="28"/>
        </w:numPr>
        <w:tabs>
          <w:tab w:val="clear" w:pos="360"/>
        </w:tabs>
        <w:rPr>
          <w:rFonts w:ascii="Arial" w:hAnsi="Arial" w:cs="Arial"/>
          <w:sz w:val="24"/>
          <w:szCs w:val="24"/>
        </w:rPr>
      </w:pPr>
      <w:r w:rsidRPr="005D467E">
        <w:rPr>
          <w:rFonts w:ascii="Arial" w:hAnsi="Arial" w:cs="Arial"/>
          <w:sz w:val="24"/>
          <w:szCs w:val="24"/>
        </w:rPr>
        <w:t>Insert summ</w:t>
      </w:r>
      <w:r w:rsidR="00BC71DD">
        <w:rPr>
          <w:rFonts w:ascii="Arial" w:hAnsi="Arial" w:cs="Arial"/>
          <w:sz w:val="24"/>
          <w:szCs w:val="24"/>
        </w:rPr>
        <w:t>a</w:t>
      </w:r>
      <w:r w:rsidRPr="005D467E">
        <w:rPr>
          <w:rFonts w:ascii="Arial" w:hAnsi="Arial" w:cs="Arial"/>
          <w:sz w:val="24"/>
          <w:szCs w:val="24"/>
        </w:rPr>
        <w:t>ry of change</w:t>
      </w:r>
      <w:r w:rsidR="005D467E">
        <w:rPr>
          <w:rFonts w:ascii="Arial" w:hAnsi="Arial" w:cs="Arial"/>
          <w:sz w:val="24"/>
          <w:szCs w:val="24"/>
        </w:rPr>
        <w:t xml:space="preserve"> requests that have been raised/remain open since last report (tabular format).</w:t>
      </w:r>
    </w:p>
    <w:p w:rsidR="005D467E" w:rsidRDefault="005D467E" w:rsidP="00D50A0D">
      <w:pPr>
        <w:numPr>
          <w:ilvl w:val="0"/>
          <w:numId w:val="28"/>
        </w:numPr>
        <w:tabs>
          <w:tab w:val="clear" w:pos="3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summary of anticipated variations under consideration.</w:t>
      </w:r>
    </w:p>
    <w:p w:rsidR="005D467E" w:rsidRDefault="005D467E" w:rsidP="00D50A0D">
      <w:pPr>
        <w:outlineLvl w:val="0"/>
        <w:rPr>
          <w:rFonts w:ascii="Arial" w:hAnsi="Arial" w:cs="Arial"/>
          <w:sz w:val="24"/>
          <w:szCs w:val="24"/>
        </w:rPr>
      </w:pPr>
    </w:p>
    <w:p w:rsidR="005D467E" w:rsidRDefault="005D467E" w:rsidP="00D50A0D">
      <w:pPr>
        <w:numPr>
          <w:ilvl w:val="0"/>
          <w:numId w:val="11"/>
        </w:numPr>
        <w:tabs>
          <w:tab w:val="clear" w:pos="360"/>
          <w:tab w:val="num" w:pos="-142"/>
        </w:tabs>
        <w:ind w:left="-148" w:hanging="357"/>
        <w:outlineLvl w:val="0"/>
        <w:rPr>
          <w:rFonts w:ascii="Arial" w:hAnsi="Arial" w:cs="Arial"/>
          <w:sz w:val="24"/>
          <w:szCs w:val="24"/>
        </w:rPr>
      </w:pPr>
      <w:bookmarkStart w:id="38" w:name="_Toc164161363"/>
      <w:r>
        <w:rPr>
          <w:rFonts w:ascii="Arial" w:hAnsi="Arial" w:cs="Arial"/>
          <w:b/>
          <w:sz w:val="28"/>
          <w:szCs w:val="28"/>
        </w:rPr>
        <w:t>Key Issues/Cause for Concern</w:t>
      </w:r>
      <w:bookmarkEnd w:id="38"/>
    </w:p>
    <w:p w:rsidR="005D467E" w:rsidRDefault="005D467E" w:rsidP="00D50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points of note for discussion/consideration by the client.</w:t>
      </w:r>
    </w:p>
    <w:p w:rsidR="005D467E" w:rsidRDefault="005D467E" w:rsidP="00D50A0D">
      <w:pPr>
        <w:outlineLvl w:val="0"/>
        <w:rPr>
          <w:rFonts w:ascii="Arial" w:hAnsi="Arial" w:cs="Arial"/>
          <w:sz w:val="24"/>
          <w:szCs w:val="24"/>
        </w:rPr>
      </w:pPr>
    </w:p>
    <w:p w:rsidR="005D467E" w:rsidRPr="005D467E" w:rsidRDefault="005D467E" w:rsidP="00D50A0D">
      <w:pPr>
        <w:numPr>
          <w:ilvl w:val="0"/>
          <w:numId w:val="11"/>
        </w:numPr>
        <w:tabs>
          <w:tab w:val="clear" w:pos="360"/>
          <w:tab w:val="num" w:pos="-142"/>
        </w:tabs>
        <w:ind w:left="-148" w:hanging="357"/>
        <w:outlineLvl w:val="0"/>
        <w:rPr>
          <w:rFonts w:ascii="Arial" w:hAnsi="Arial" w:cs="Arial"/>
          <w:sz w:val="24"/>
          <w:szCs w:val="24"/>
        </w:rPr>
      </w:pPr>
      <w:bookmarkStart w:id="39" w:name="_Toc164161364"/>
      <w:r>
        <w:rPr>
          <w:rFonts w:ascii="Arial" w:hAnsi="Arial" w:cs="Arial"/>
          <w:b/>
          <w:sz w:val="28"/>
          <w:szCs w:val="28"/>
        </w:rPr>
        <w:t>Actions to be Progressed Next Month</w:t>
      </w:r>
      <w:bookmarkEnd w:id="39"/>
    </w:p>
    <w:p w:rsidR="005D467E" w:rsidRDefault="005D467E" w:rsidP="00D50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Insert </w:t>
      </w:r>
      <w:r w:rsidR="00D50A0D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ey issues to be progress in the next month.</w:t>
      </w:r>
    </w:p>
    <w:p w:rsidR="005D467E" w:rsidRDefault="005D467E" w:rsidP="00D50A0D">
      <w:pPr>
        <w:outlineLvl w:val="0"/>
        <w:rPr>
          <w:rFonts w:ascii="Arial" w:hAnsi="Arial" w:cs="Arial"/>
          <w:sz w:val="24"/>
          <w:szCs w:val="24"/>
        </w:rPr>
      </w:pPr>
    </w:p>
    <w:p w:rsidR="005D467E" w:rsidRPr="006B67FA" w:rsidRDefault="005D467E" w:rsidP="001B5AB0">
      <w:pPr>
        <w:numPr>
          <w:ilvl w:val="1"/>
          <w:numId w:val="11"/>
        </w:numPr>
        <w:tabs>
          <w:tab w:val="clear" w:pos="792"/>
          <w:tab w:val="num" w:pos="426"/>
        </w:tabs>
        <w:ind w:left="426" w:hanging="431"/>
        <w:rPr>
          <w:rFonts w:ascii="Arial" w:hAnsi="Arial" w:cs="Arial"/>
          <w:b/>
          <w:sz w:val="24"/>
          <w:szCs w:val="24"/>
        </w:rPr>
      </w:pPr>
      <w:r w:rsidRPr="006B67FA">
        <w:rPr>
          <w:rFonts w:ascii="Arial" w:hAnsi="Arial" w:cs="Arial"/>
          <w:b/>
          <w:sz w:val="24"/>
          <w:szCs w:val="24"/>
        </w:rPr>
        <w:t>Project Specific</w:t>
      </w:r>
    </w:p>
    <w:p w:rsidR="005D467E" w:rsidRDefault="005D467E" w:rsidP="001B5A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issues.</w:t>
      </w:r>
    </w:p>
    <w:p w:rsidR="005D467E" w:rsidRDefault="005D467E" w:rsidP="001B5AB0">
      <w:pPr>
        <w:rPr>
          <w:rFonts w:ascii="Arial" w:hAnsi="Arial" w:cs="Arial"/>
          <w:sz w:val="24"/>
          <w:szCs w:val="24"/>
        </w:rPr>
      </w:pPr>
    </w:p>
    <w:p w:rsidR="005D467E" w:rsidRPr="006B67FA" w:rsidRDefault="005D467E" w:rsidP="001B5AB0">
      <w:pPr>
        <w:numPr>
          <w:ilvl w:val="1"/>
          <w:numId w:val="11"/>
        </w:numPr>
        <w:tabs>
          <w:tab w:val="clear" w:pos="792"/>
          <w:tab w:val="num" w:pos="0"/>
        </w:tabs>
        <w:ind w:left="426" w:hanging="431"/>
        <w:rPr>
          <w:rFonts w:ascii="Arial" w:hAnsi="Arial" w:cs="Arial"/>
          <w:sz w:val="24"/>
          <w:szCs w:val="24"/>
        </w:rPr>
      </w:pPr>
      <w:r w:rsidRPr="006B67FA">
        <w:rPr>
          <w:rFonts w:ascii="Arial" w:hAnsi="Arial" w:cs="Arial"/>
          <w:b/>
          <w:sz w:val="24"/>
          <w:szCs w:val="24"/>
        </w:rPr>
        <w:t>General Management</w:t>
      </w:r>
    </w:p>
    <w:p w:rsidR="005D467E" w:rsidRDefault="005D467E" w:rsidP="001B5A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issues.</w:t>
      </w:r>
    </w:p>
    <w:p w:rsidR="00BC71DD" w:rsidRDefault="00BC71DD" w:rsidP="005B764C">
      <w:pPr>
        <w:rPr>
          <w:rFonts w:ascii="Arial" w:hAnsi="Arial" w:cs="Arial"/>
          <w:sz w:val="24"/>
          <w:szCs w:val="24"/>
        </w:rPr>
      </w:pPr>
    </w:p>
    <w:p w:rsidR="00BC71DD" w:rsidRPr="00BC71DD" w:rsidRDefault="00BC71DD" w:rsidP="00BC71DD">
      <w:pPr>
        <w:numPr>
          <w:ilvl w:val="0"/>
          <w:numId w:val="11"/>
        </w:numPr>
        <w:tabs>
          <w:tab w:val="clear" w:pos="360"/>
          <w:tab w:val="num" w:pos="0"/>
        </w:tabs>
        <w:ind w:left="0" w:hanging="561"/>
        <w:outlineLvl w:val="0"/>
        <w:rPr>
          <w:rFonts w:ascii="Arial" w:hAnsi="Arial" w:cs="Arial"/>
          <w:b/>
          <w:sz w:val="28"/>
          <w:szCs w:val="28"/>
        </w:rPr>
      </w:pPr>
      <w:bookmarkStart w:id="40" w:name="_Toc164161365"/>
      <w:r>
        <w:rPr>
          <w:rFonts w:ascii="Arial" w:hAnsi="Arial" w:cs="Arial"/>
          <w:b/>
          <w:sz w:val="28"/>
          <w:szCs w:val="28"/>
        </w:rPr>
        <w:lastRenderedPageBreak/>
        <w:t>Progress Photographs</w:t>
      </w:r>
      <w:bookmarkEnd w:id="40"/>
    </w:p>
    <w:p w:rsidR="00BC71DD" w:rsidRDefault="00BC71DD" w:rsidP="00BC71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progress photos as appropriate (maximum 6</w:t>
      </w:r>
      <w:r w:rsidR="00635989">
        <w:rPr>
          <w:rFonts w:ascii="Arial" w:hAnsi="Arial" w:cs="Arial"/>
          <w:sz w:val="24"/>
          <w:szCs w:val="24"/>
        </w:rPr>
        <w:t xml:space="preserve"> no.</w:t>
      </w:r>
      <w:r>
        <w:rPr>
          <w:rFonts w:ascii="Arial" w:hAnsi="Arial" w:cs="Arial"/>
          <w:sz w:val="24"/>
          <w:szCs w:val="24"/>
        </w:rPr>
        <w:t>, 3 per page).</w:t>
      </w:r>
    </w:p>
    <w:p w:rsidR="008C5F7D" w:rsidRDefault="00BC71DD" w:rsidP="001B5AB0">
      <w:pPr>
        <w:jc w:val="center"/>
        <w:outlineLvl w:val="1"/>
        <w:rPr>
          <w:rFonts w:ascii="Arial" w:hAnsi="Arial" w:cs="Arial"/>
          <w:b/>
          <w:sz w:val="28"/>
          <w:szCs w:val="28"/>
        </w:rPr>
      </w:pPr>
      <w:bookmarkStart w:id="41" w:name="_GoBack"/>
      <w:bookmarkEnd w:id="41"/>
      <w:r>
        <w:rPr>
          <w:rFonts w:ascii="Arial" w:hAnsi="Arial" w:cs="Arial"/>
          <w:sz w:val="24"/>
          <w:szCs w:val="24"/>
        </w:rPr>
        <w:br w:type="page"/>
      </w:r>
      <w:bookmarkStart w:id="42" w:name="_Toc164161366"/>
      <w:r w:rsidR="008C5F7D">
        <w:rPr>
          <w:rFonts w:ascii="Arial" w:hAnsi="Arial" w:cs="Arial"/>
          <w:b/>
          <w:sz w:val="28"/>
          <w:szCs w:val="28"/>
        </w:rPr>
        <w:lastRenderedPageBreak/>
        <w:t>Appendices</w:t>
      </w:r>
      <w:bookmarkEnd w:id="42"/>
    </w:p>
    <w:p w:rsidR="008C5F7D" w:rsidRDefault="008C5F7D" w:rsidP="008C5F7D">
      <w:pPr>
        <w:rPr>
          <w:rFonts w:ascii="Arial" w:hAnsi="Arial" w:cs="Arial"/>
          <w:b/>
          <w:sz w:val="28"/>
          <w:szCs w:val="28"/>
        </w:rPr>
      </w:pPr>
    </w:p>
    <w:p w:rsidR="008C5F7D" w:rsidRPr="008C5F7D" w:rsidRDefault="008C5F7D" w:rsidP="008C5F7D">
      <w:pPr>
        <w:rPr>
          <w:rFonts w:ascii="Arial" w:hAnsi="Arial" w:cs="Arial"/>
          <w:b/>
          <w:sz w:val="24"/>
          <w:szCs w:val="24"/>
        </w:rPr>
      </w:pPr>
    </w:p>
    <w:p w:rsidR="00BC71DD" w:rsidRPr="00BC71DD" w:rsidRDefault="008C5F7D" w:rsidP="001B5AB0">
      <w:pPr>
        <w:numPr>
          <w:ilvl w:val="0"/>
          <w:numId w:val="36"/>
        </w:numPr>
        <w:tabs>
          <w:tab w:val="clear" w:pos="360"/>
          <w:tab w:val="num" w:pos="0"/>
        </w:tabs>
        <w:ind w:left="0"/>
        <w:outlineLvl w:val="1"/>
        <w:rPr>
          <w:rFonts w:ascii="Arial" w:hAnsi="Arial" w:cs="Arial"/>
          <w:b/>
          <w:sz w:val="24"/>
          <w:szCs w:val="24"/>
        </w:rPr>
      </w:pPr>
      <w:bookmarkStart w:id="43" w:name="_Toc164161367"/>
      <w:r w:rsidRPr="00A17862">
        <w:rPr>
          <w:rFonts w:ascii="Arial" w:hAnsi="Arial" w:cs="Arial"/>
          <w:b/>
          <w:sz w:val="24"/>
          <w:szCs w:val="24"/>
        </w:rPr>
        <w:t>Programmes</w:t>
      </w:r>
      <w:bookmarkEnd w:id="43"/>
      <w:r w:rsidRPr="00A17862">
        <w:rPr>
          <w:rFonts w:ascii="Arial" w:hAnsi="Arial" w:cs="Arial"/>
          <w:b/>
          <w:sz w:val="24"/>
          <w:szCs w:val="24"/>
        </w:rPr>
        <w:t xml:space="preserve"> </w:t>
      </w:r>
    </w:p>
    <w:p w:rsidR="008C5F7D" w:rsidRPr="00A17862" w:rsidRDefault="007829CA" w:rsidP="00BC71DD">
      <w:pPr>
        <w:ind w:left="-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C71DD">
        <w:rPr>
          <w:rFonts w:ascii="Arial" w:hAnsi="Arial" w:cs="Arial"/>
          <w:sz w:val="24"/>
          <w:szCs w:val="24"/>
        </w:rPr>
        <w:t>I</w:t>
      </w:r>
      <w:r w:rsidR="008C5F7D" w:rsidRPr="005B764C">
        <w:rPr>
          <w:rFonts w:ascii="Arial" w:hAnsi="Arial" w:cs="Arial"/>
          <w:sz w:val="24"/>
          <w:szCs w:val="24"/>
        </w:rPr>
        <w:t>nclude as appropriate</w:t>
      </w:r>
      <w:r>
        <w:rPr>
          <w:rFonts w:ascii="Arial" w:hAnsi="Arial" w:cs="Arial"/>
          <w:sz w:val="24"/>
          <w:szCs w:val="24"/>
        </w:rPr>
        <w:t>)</w:t>
      </w:r>
      <w:r w:rsidR="008C5F7D" w:rsidRPr="005B764C">
        <w:rPr>
          <w:rFonts w:ascii="Arial" w:hAnsi="Arial" w:cs="Arial"/>
          <w:sz w:val="24"/>
          <w:szCs w:val="24"/>
        </w:rPr>
        <w:t xml:space="preserve"> </w:t>
      </w:r>
    </w:p>
    <w:p w:rsidR="008C5F7D" w:rsidRDefault="008C5F7D" w:rsidP="00A17862">
      <w:pPr>
        <w:numPr>
          <w:ilvl w:val="1"/>
          <w:numId w:val="36"/>
        </w:numPr>
        <w:tabs>
          <w:tab w:val="clear" w:pos="720"/>
          <w:tab w:val="num" w:pos="426"/>
        </w:tabs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Master programme </w:t>
      </w:r>
    </w:p>
    <w:p w:rsidR="008C5F7D" w:rsidRDefault="008C5F7D" w:rsidP="00A17862">
      <w:pPr>
        <w:numPr>
          <w:ilvl w:val="1"/>
          <w:numId w:val="36"/>
        </w:numPr>
        <w:tabs>
          <w:tab w:val="clear" w:pos="720"/>
          <w:tab w:val="num" w:pos="426"/>
        </w:tabs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Construction programme</w:t>
      </w:r>
    </w:p>
    <w:p w:rsidR="008C5F7D" w:rsidRDefault="008C5F7D" w:rsidP="00A17862">
      <w:pPr>
        <w:numPr>
          <w:ilvl w:val="1"/>
          <w:numId w:val="36"/>
        </w:numPr>
        <w:tabs>
          <w:tab w:val="clear" w:pos="720"/>
          <w:tab w:val="num" w:pos="426"/>
        </w:tabs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Decanting/University fitting out</w:t>
      </w:r>
    </w:p>
    <w:p w:rsidR="008C5F7D" w:rsidRDefault="008C5F7D" w:rsidP="008C5F7D">
      <w:pPr>
        <w:rPr>
          <w:rFonts w:ascii="Arial" w:hAnsi="Arial" w:cs="Arial"/>
          <w:sz w:val="24"/>
          <w:szCs w:val="24"/>
        </w:rPr>
      </w:pPr>
    </w:p>
    <w:p w:rsidR="00A17862" w:rsidRDefault="008C5F7D" w:rsidP="008C5F7D">
      <w:pPr>
        <w:rPr>
          <w:rFonts w:ascii="Arial" w:hAnsi="Arial" w:cs="Arial"/>
          <w:sz w:val="24"/>
          <w:szCs w:val="24"/>
        </w:rPr>
      </w:pPr>
      <w:r w:rsidRPr="008C5F7D">
        <w:rPr>
          <w:rFonts w:ascii="Arial" w:hAnsi="Arial" w:cs="Arial"/>
          <w:sz w:val="24"/>
          <w:szCs w:val="24"/>
          <w:u w:val="single"/>
        </w:rPr>
        <w:t>Note</w:t>
      </w:r>
      <w:r>
        <w:rPr>
          <w:rFonts w:ascii="Arial" w:hAnsi="Arial" w:cs="Arial"/>
          <w:sz w:val="24"/>
          <w:szCs w:val="24"/>
        </w:rPr>
        <w:t xml:space="preserve"> – All programmes to show progress via ‘jagged line’ at date within one week of report issue date.</w:t>
      </w:r>
    </w:p>
    <w:p w:rsidR="00A17862" w:rsidRDefault="00A17862" w:rsidP="008C5F7D">
      <w:pPr>
        <w:rPr>
          <w:rFonts w:ascii="Arial" w:hAnsi="Arial" w:cs="Arial"/>
          <w:sz w:val="24"/>
          <w:szCs w:val="24"/>
        </w:rPr>
      </w:pPr>
    </w:p>
    <w:p w:rsidR="008C5F7D" w:rsidRPr="00A17862" w:rsidRDefault="00A17862" w:rsidP="001B5AB0">
      <w:pPr>
        <w:numPr>
          <w:ilvl w:val="0"/>
          <w:numId w:val="36"/>
        </w:numPr>
        <w:tabs>
          <w:tab w:val="clear" w:pos="360"/>
          <w:tab w:val="num" w:pos="0"/>
        </w:tabs>
        <w:ind w:left="0"/>
        <w:outlineLvl w:val="1"/>
        <w:rPr>
          <w:rFonts w:ascii="Arial" w:hAnsi="Arial" w:cs="Arial"/>
          <w:b/>
          <w:sz w:val="24"/>
          <w:szCs w:val="24"/>
        </w:rPr>
      </w:pPr>
      <w:bookmarkStart w:id="44" w:name="_Toc164161368"/>
      <w:r w:rsidRPr="00A17862">
        <w:rPr>
          <w:rFonts w:ascii="Arial" w:hAnsi="Arial" w:cs="Arial"/>
          <w:b/>
          <w:sz w:val="24"/>
          <w:szCs w:val="24"/>
        </w:rPr>
        <w:t>Risk Register</w:t>
      </w:r>
      <w:bookmarkEnd w:id="44"/>
    </w:p>
    <w:p w:rsidR="00A17862" w:rsidRDefault="00A17862" w:rsidP="00A178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Include copy of current register with changes </w:t>
      </w:r>
      <w:r w:rsidR="00BC71DD">
        <w:rPr>
          <w:rFonts w:ascii="Arial" w:hAnsi="Arial" w:cs="Arial"/>
          <w:sz w:val="24"/>
          <w:szCs w:val="24"/>
        </w:rPr>
        <w:t xml:space="preserve">since last report </w:t>
      </w:r>
      <w:r>
        <w:rPr>
          <w:rFonts w:ascii="Arial" w:hAnsi="Arial" w:cs="Arial"/>
          <w:sz w:val="24"/>
          <w:szCs w:val="24"/>
        </w:rPr>
        <w:t>highlighted.</w:t>
      </w:r>
    </w:p>
    <w:p w:rsidR="00A17862" w:rsidRDefault="00A17862" w:rsidP="00A17862">
      <w:pPr>
        <w:rPr>
          <w:rFonts w:ascii="Arial" w:hAnsi="Arial" w:cs="Arial"/>
          <w:sz w:val="24"/>
          <w:szCs w:val="24"/>
        </w:rPr>
      </w:pPr>
    </w:p>
    <w:p w:rsidR="00A17862" w:rsidRPr="00A17862" w:rsidRDefault="00A17862" w:rsidP="001B5AB0">
      <w:pPr>
        <w:numPr>
          <w:ilvl w:val="0"/>
          <w:numId w:val="36"/>
        </w:numPr>
        <w:tabs>
          <w:tab w:val="clear" w:pos="360"/>
          <w:tab w:val="num" w:pos="0"/>
        </w:tabs>
        <w:ind w:left="0"/>
        <w:outlineLvl w:val="1"/>
        <w:rPr>
          <w:rFonts w:ascii="Arial" w:hAnsi="Arial" w:cs="Arial"/>
          <w:b/>
          <w:sz w:val="24"/>
          <w:szCs w:val="24"/>
        </w:rPr>
      </w:pPr>
      <w:bookmarkStart w:id="45" w:name="_Toc164161369"/>
      <w:r w:rsidRPr="00A17862">
        <w:rPr>
          <w:rFonts w:ascii="Arial" w:hAnsi="Arial" w:cs="Arial"/>
          <w:b/>
          <w:sz w:val="24"/>
          <w:szCs w:val="24"/>
        </w:rPr>
        <w:t>Change Control Log</w:t>
      </w:r>
      <w:bookmarkEnd w:id="45"/>
    </w:p>
    <w:p w:rsidR="00A17862" w:rsidRDefault="00A17862" w:rsidP="00A178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Include full change control </w:t>
      </w:r>
      <w:r w:rsidR="00FB1D86">
        <w:rPr>
          <w:rFonts w:ascii="Arial" w:hAnsi="Arial" w:cs="Arial"/>
          <w:sz w:val="24"/>
          <w:szCs w:val="24"/>
        </w:rPr>
        <w:t>log</w:t>
      </w:r>
      <w:r>
        <w:rPr>
          <w:rFonts w:ascii="Arial" w:hAnsi="Arial" w:cs="Arial"/>
          <w:sz w:val="24"/>
          <w:szCs w:val="24"/>
        </w:rPr>
        <w:t xml:space="preserve"> from commencement of project/setting up of change control.</w:t>
      </w:r>
    </w:p>
    <w:p w:rsidR="00A17862" w:rsidRDefault="00A17862" w:rsidP="00A17862">
      <w:pPr>
        <w:rPr>
          <w:rFonts w:ascii="Arial" w:hAnsi="Arial" w:cs="Arial"/>
          <w:sz w:val="24"/>
          <w:szCs w:val="24"/>
        </w:rPr>
      </w:pPr>
    </w:p>
    <w:p w:rsidR="00A17862" w:rsidRPr="00A17862" w:rsidRDefault="00A17862" w:rsidP="001B5AB0">
      <w:pPr>
        <w:numPr>
          <w:ilvl w:val="0"/>
          <w:numId w:val="36"/>
        </w:numPr>
        <w:tabs>
          <w:tab w:val="clear" w:pos="360"/>
          <w:tab w:val="num" w:pos="0"/>
        </w:tabs>
        <w:ind w:left="0"/>
        <w:outlineLvl w:val="1"/>
        <w:rPr>
          <w:rFonts w:ascii="Arial" w:hAnsi="Arial" w:cs="Arial"/>
          <w:b/>
          <w:sz w:val="24"/>
          <w:szCs w:val="24"/>
        </w:rPr>
      </w:pPr>
      <w:bookmarkStart w:id="46" w:name="_Toc164161370"/>
      <w:r w:rsidRPr="00A17862">
        <w:rPr>
          <w:rFonts w:ascii="Arial" w:hAnsi="Arial" w:cs="Arial"/>
          <w:b/>
          <w:sz w:val="24"/>
          <w:szCs w:val="24"/>
        </w:rPr>
        <w:t>Client Equipment Status Report</w:t>
      </w:r>
      <w:bookmarkEnd w:id="46"/>
    </w:p>
    <w:p w:rsidR="00A17862" w:rsidRDefault="00A17862" w:rsidP="00A178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Tabular form to be included:</w:t>
      </w:r>
    </w:p>
    <w:p w:rsidR="00A17862" w:rsidRDefault="00A17862" w:rsidP="00A17862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16"/>
        <w:gridCol w:w="1365"/>
        <w:gridCol w:w="1371"/>
        <w:gridCol w:w="1372"/>
        <w:gridCol w:w="1362"/>
        <w:gridCol w:w="1417"/>
      </w:tblGrid>
      <w:tr w:rsidR="00A17862">
        <w:trPr>
          <w:trHeight w:val="567"/>
        </w:trPr>
        <w:tc>
          <w:tcPr>
            <w:tcW w:w="1421" w:type="dxa"/>
            <w:shd w:val="clear" w:color="auto" w:fill="E6E6E6"/>
            <w:vAlign w:val="center"/>
          </w:tcPr>
          <w:p w:rsidR="00A17862" w:rsidRDefault="00A17862" w:rsidP="00A178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Equipment supplier</w:t>
            </w:r>
          </w:p>
        </w:tc>
        <w:tc>
          <w:tcPr>
            <w:tcW w:w="1421" w:type="dxa"/>
            <w:shd w:val="clear" w:color="auto" w:fill="E6E6E6"/>
            <w:vAlign w:val="center"/>
          </w:tcPr>
          <w:p w:rsidR="00A17862" w:rsidRDefault="00A17862" w:rsidP="00A178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Order date</w:t>
            </w:r>
          </w:p>
        </w:tc>
        <w:tc>
          <w:tcPr>
            <w:tcW w:w="1421" w:type="dxa"/>
            <w:shd w:val="clear" w:color="auto" w:fill="E6E6E6"/>
            <w:vAlign w:val="center"/>
          </w:tcPr>
          <w:p w:rsidR="00A17862" w:rsidRDefault="00A17862" w:rsidP="00A178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Status</w:t>
            </w:r>
          </w:p>
        </w:tc>
        <w:tc>
          <w:tcPr>
            <w:tcW w:w="1422" w:type="dxa"/>
            <w:shd w:val="clear" w:color="auto" w:fill="E6E6E6"/>
            <w:vAlign w:val="center"/>
          </w:tcPr>
          <w:p w:rsidR="00A17862" w:rsidRDefault="00A17862" w:rsidP="00A178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Key issues</w:t>
            </w:r>
          </w:p>
        </w:tc>
        <w:tc>
          <w:tcPr>
            <w:tcW w:w="1422" w:type="dxa"/>
            <w:shd w:val="clear" w:color="auto" w:fill="E6E6E6"/>
            <w:vAlign w:val="center"/>
          </w:tcPr>
          <w:p w:rsidR="00A17862" w:rsidRDefault="00A17862" w:rsidP="00A178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Lead in times</w:t>
            </w:r>
          </w:p>
        </w:tc>
        <w:tc>
          <w:tcPr>
            <w:tcW w:w="1422" w:type="dxa"/>
            <w:shd w:val="clear" w:color="auto" w:fill="E6E6E6"/>
            <w:vAlign w:val="center"/>
          </w:tcPr>
          <w:p w:rsidR="00A17862" w:rsidRDefault="00A17862" w:rsidP="00A178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Installation date</w:t>
            </w:r>
          </w:p>
        </w:tc>
      </w:tr>
      <w:tr w:rsidR="00A17862">
        <w:trPr>
          <w:trHeight w:val="567"/>
        </w:trPr>
        <w:tc>
          <w:tcPr>
            <w:tcW w:w="1421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1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1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862">
        <w:trPr>
          <w:trHeight w:val="567"/>
        </w:trPr>
        <w:tc>
          <w:tcPr>
            <w:tcW w:w="1421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1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1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862">
        <w:trPr>
          <w:trHeight w:val="567"/>
        </w:trPr>
        <w:tc>
          <w:tcPr>
            <w:tcW w:w="1421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1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1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A17862" w:rsidRDefault="00A17862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71DD">
        <w:trPr>
          <w:trHeight w:val="567"/>
        </w:trPr>
        <w:tc>
          <w:tcPr>
            <w:tcW w:w="1421" w:type="dxa"/>
          </w:tcPr>
          <w:p w:rsidR="00BC71DD" w:rsidRDefault="00BC71DD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1" w:type="dxa"/>
          </w:tcPr>
          <w:p w:rsidR="00BC71DD" w:rsidRDefault="00BC71DD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1" w:type="dxa"/>
          </w:tcPr>
          <w:p w:rsidR="00BC71DD" w:rsidRDefault="00BC71DD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BC71DD" w:rsidRDefault="00BC71DD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BC71DD" w:rsidRDefault="00BC71DD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BC71DD" w:rsidRDefault="00BC71DD" w:rsidP="00A1786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7862" w:rsidRDefault="00A17862" w:rsidP="00A17862">
      <w:pPr>
        <w:rPr>
          <w:rFonts w:ascii="Arial" w:hAnsi="Arial" w:cs="Arial"/>
          <w:sz w:val="24"/>
          <w:szCs w:val="24"/>
        </w:rPr>
      </w:pPr>
    </w:p>
    <w:p w:rsidR="00A17862" w:rsidRPr="00A17862" w:rsidRDefault="00A17862" w:rsidP="001B5AB0">
      <w:pPr>
        <w:numPr>
          <w:ilvl w:val="0"/>
          <w:numId w:val="36"/>
        </w:numPr>
        <w:tabs>
          <w:tab w:val="clear" w:pos="360"/>
          <w:tab w:val="num" w:pos="0"/>
        </w:tabs>
        <w:ind w:left="0"/>
        <w:outlineLvl w:val="1"/>
        <w:rPr>
          <w:rFonts w:ascii="Arial" w:hAnsi="Arial" w:cs="Arial"/>
          <w:b/>
          <w:sz w:val="24"/>
          <w:szCs w:val="24"/>
        </w:rPr>
      </w:pPr>
      <w:bookmarkStart w:id="47" w:name="_Toc164161371"/>
      <w:r w:rsidRPr="00A17862">
        <w:rPr>
          <w:rFonts w:ascii="Arial" w:hAnsi="Arial" w:cs="Arial"/>
          <w:b/>
          <w:sz w:val="24"/>
          <w:szCs w:val="24"/>
        </w:rPr>
        <w:t>Cost Plan</w:t>
      </w:r>
      <w:r w:rsidR="00BC71DD">
        <w:rPr>
          <w:rFonts w:ascii="Arial" w:hAnsi="Arial" w:cs="Arial"/>
          <w:b/>
          <w:sz w:val="24"/>
          <w:szCs w:val="24"/>
        </w:rPr>
        <w:t>/Cost Report</w:t>
      </w:r>
      <w:bookmarkEnd w:id="47"/>
    </w:p>
    <w:p w:rsidR="00A17862" w:rsidRPr="008C5F7D" w:rsidRDefault="00A17862" w:rsidP="00A178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QS cost report if appropriate.</w:t>
      </w:r>
    </w:p>
    <w:sectPr w:rsidR="00A17862" w:rsidRPr="008C5F7D" w:rsidSect="00F16E38">
      <w:headerReference w:type="default" r:id="rId7"/>
      <w:footerReference w:type="default" r:id="rId8"/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97B" w:rsidRDefault="000E397B">
      <w:r>
        <w:separator/>
      </w:r>
    </w:p>
  </w:endnote>
  <w:endnote w:type="continuationSeparator" w:id="0">
    <w:p w:rsidR="000E397B" w:rsidRDefault="000E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AB0" w:rsidRPr="007975BD" w:rsidRDefault="00AB0263" w:rsidP="00803AE6">
    <w:pPr>
      <w:pStyle w:val="Footer"/>
      <w:tabs>
        <w:tab w:val="clear" w:pos="4320"/>
        <w:tab w:val="clear" w:pos="8640"/>
        <w:tab w:val="right" w:pos="8313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-24130</wp:posOffset>
          </wp:positionV>
          <wp:extent cx="428625" cy="1771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placehol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625" cy="177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sz w:val="22"/>
        <w:szCs w:val="22"/>
      </w:rPr>
      <w:t xml:space="preserve">             Company Name Here </w:t>
    </w:r>
    <w:r w:rsidR="001B5AB0" w:rsidRPr="00482936">
      <w:rPr>
        <w:rFonts w:ascii="Arial" w:hAnsi="Arial" w:cs="Arial"/>
        <w:sz w:val="22"/>
        <w:szCs w:val="22"/>
      </w:rPr>
      <w:tab/>
    </w:r>
    <w:r w:rsidR="00B15003" w:rsidRPr="007975BD">
      <w:rPr>
        <w:rStyle w:val="PageNumber"/>
        <w:rFonts w:ascii="Arial" w:hAnsi="Arial" w:cs="Arial"/>
        <w:sz w:val="22"/>
        <w:szCs w:val="22"/>
      </w:rPr>
      <w:fldChar w:fldCharType="begin"/>
    </w:r>
    <w:r w:rsidR="001B5AB0" w:rsidRPr="007975BD">
      <w:rPr>
        <w:rStyle w:val="PageNumber"/>
        <w:rFonts w:ascii="Arial" w:hAnsi="Arial" w:cs="Arial"/>
        <w:sz w:val="22"/>
        <w:szCs w:val="22"/>
      </w:rPr>
      <w:instrText xml:space="preserve"> PAGE </w:instrText>
    </w:r>
    <w:r w:rsidR="00B15003" w:rsidRPr="007975BD">
      <w:rPr>
        <w:rStyle w:val="PageNumber"/>
        <w:rFonts w:ascii="Arial" w:hAnsi="Arial" w:cs="Arial"/>
        <w:sz w:val="22"/>
        <w:szCs w:val="22"/>
      </w:rPr>
      <w:fldChar w:fldCharType="separate"/>
    </w:r>
    <w:r w:rsidR="00426A97">
      <w:rPr>
        <w:rStyle w:val="PageNumber"/>
        <w:rFonts w:ascii="Arial" w:hAnsi="Arial" w:cs="Arial"/>
        <w:noProof/>
        <w:sz w:val="22"/>
        <w:szCs w:val="22"/>
      </w:rPr>
      <w:t>1</w:t>
    </w:r>
    <w:r w:rsidR="00B15003" w:rsidRPr="007975BD">
      <w:rPr>
        <w:rStyle w:val="PageNumber"/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97B" w:rsidRDefault="000E397B">
      <w:r>
        <w:separator/>
      </w:r>
    </w:p>
  </w:footnote>
  <w:footnote w:type="continuationSeparator" w:id="0">
    <w:p w:rsidR="000E397B" w:rsidRDefault="000E3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15" w:type="dxa"/>
      <w:tblInd w:w="-1168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457"/>
      <w:gridCol w:w="5458"/>
    </w:tblGrid>
    <w:tr w:rsidR="001B5AB0">
      <w:trPr>
        <w:cantSplit/>
        <w:trHeight w:val="705"/>
      </w:trPr>
      <w:tc>
        <w:tcPr>
          <w:tcW w:w="5457" w:type="dxa"/>
          <w:tcBorders>
            <w:bottom w:val="nil"/>
          </w:tcBorders>
          <w:vAlign w:val="center"/>
        </w:tcPr>
        <w:p w:rsidR="001B5AB0" w:rsidRPr="00BC0A71" w:rsidRDefault="001B5AB0" w:rsidP="007B1351">
          <w:pPr>
            <w:pStyle w:val="LEUFPSchool"/>
            <w:rPr>
              <w:b w:val="0"/>
              <w:bCs/>
              <w:sz w:val="24"/>
              <w:szCs w:val="24"/>
            </w:rPr>
          </w:pPr>
          <w:r w:rsidRPr="00BC0A71">
            <w:rPr>
              <w:b w:val="0"/>
              <w:bCs/>
              <w:sz w:val="24"/>
              <w:szCs w:val="24"/>
            </w:rPr>
            <w:t>Company Details/Logo</w:t>
          </w:r>
        </w:p>
      </w:tc>
      <w:tc>
        <w:tcPr>
          <w:tcW w:w="5458" w:type="dxa"/>
          <w:vMerge w:val="restart"/>
        </w:tcPr>
        <w:p w:rsidR="001B5AB0" w:rsidRDefault="008A2EBB" w:rsidP="007B1351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1362075" cy="72843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eedsUniBlac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9609" cy="7378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B5AB0">
      <w:trPr>
        <w:cantSplit/>
        <w:trHeight w:val="660"/>
      </w:trPr>
      <w:tc>
        <w:tcPr>
          <w:tcW w:w="5457" w:type="dxa"/>
          <w:tcBorders>
            <w:top w:val="nil"/>
            <w:bottom w:val="single" w:sz="4" w:space="0" w:color="auto"/>
          </w:tcBorders>
          <w:vAlign w:val="center"/>
        </w:tcPr>
        <w:p w:rsidR="001B5AB0" w:rsidRPr="00BC0A71" w:rsidRDefault="001B5AB0" w:rsidP="007B1351">
          <w:pPr>
            <w:pStyle w:val="LEUFPSchool"/>
            <w:rPr>
              <w:b w:val="0"/>
              <w:bCs/>
              <w:sz w:val="24"/>
              <w:szCs w:val="24"/>
            </w:rPr>
          </w:pPr>
          <w:r w:rsidRPr="00BC0A71">
            <w:rPr>
              <w:b w:val="0"/>
              <w:bCs/>
              <w:sz w:val="24"/>
              <w:szCs w:val="24"/>
            </w:rPr>
            <w:t xml:space="preserve">Project Name/Reference </w:t>
          </w:r>
        </w:p>
      </w:tc>
      <w:tc>
        <w:tcPr>
          <w:tcW w:w="5458" w:type="dxa"/>
          <w:vMerge/>
          <w:tcBorders>
            <w:bottom w:val="single" w:sz="4" w:space="0" w:color="auto"/>
          </w:tcBorders>
        </w:tcPr>
        <w:p w:rsidR="001B5AB0" w:rsidRDefault="001B5AB0" w:rsidP="007B1351">
          <w:pPr>
            <w:jc w:val="right"/>
          </w:pPr>
        </w:p>
      </w:tc>
    </w:tr>
  </w:tbl>
  <w:p w:rsidR="001B5AB0" w:rsidRDefault="001B5A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054F2"/>
    <w:multiLevelType w:val="hybridMultilevel"/>
    <w:tmpl w:val="1A14B9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ED02F8"/>
    <w:multiLevelType w:val="hybridMultilevel"/>
    <w:tmpl w:val="7206F1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8027AF"/>
    <w:multiLevelType w:val="multilevel"/>
    <w:tmpl w:val="28CC6C86"/>
    <w:lvl w:ilvl="0">
      <w:start w:val="1"/>
      <w:numFmt w:val="upp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A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7AA1524"/>
    <w:multiLevelType w:val="hybridMultilevel"/>
    <w:tmpl w:val="7010B50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8FF25FC"/>
    <w:multiLevelType w:val="multilevel"/>
    <w:tmpl w:val="EC260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A6C6005"/>
    <w:multiLevelType w:val="hybridMultilevel"/>
    <w:tmpl w:val="28B64FAE"/>
    <w:lvl w:ilvl="0" w:tplc="58785B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BD85F0D"/>
    <w:multiLevelType w:val="multilevel"/>
    <w:tmpl w:val="28B64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707C0F"/>
    <w:multiLevelType w:val="hybridMultilevel"/>
    <w:tmpl w:val="1B54D7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32005D"/>
    <w:multiLevelType w:val="hybridMultilevel"/>
    <w:tmpl w:val="46AA7F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9126C"/>
    <w:multiLevelType w:val="multilevel"/>
    <w:tmpl w:val="EC260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5D23548"/>
    <w:multiLevelType w:val="hybridMultilevel"/>
    <w:tmpl w:val="C21C1D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855CE5"/>
    <w:multiLevelType w:val="hybridMultilevel"/>
    <w:tmpl w:val="7E66B6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961BC"/>
    <w:multiLevelType w:val="multilevel"/>
    <w:tmpl w:val="1B74B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AB6111"/>
    <w:multiLevelType w:val="hybridMultilevel"/>
    <w:tmpl w:val="340AC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B05F7"/>
    <w:multiLevelType w:val="multilevel"/>
    <w:tmpl w:val="EC260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136939"/>
    <w:multiLevelType w:val="hybridMultilevel"/>
    <w:tmpl w:val="2FD0C1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DA4257"/>
    <w:multiLevelType w:val="multilevel"/>
    <w:tmpl w:val="ED4AD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A5344A"/>
    <w:multiLevelType w:val="multilevel"/>
    <w:tmpl w:val="85B01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0FC3B6B"/>
    <w:multiLevelType w:val="hybridMultilevel"/>
    <w:tmpl w:val="51BAB1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27043E"/>
    <w:multiLevelType w:val="hybridMultilevel"/>
    <w:tmpl w:val="8054A834"/>
    <w:lvl w:ilvl="0" w:tplc="B11AB1F6">
      <w:start w:val="1"/>
      <w:numFmt w:val="decimal"/>
      <w:lvlText w:val="1.%1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0F5333"/>
    <w:multiLevelType w:val="hybridMultilevel"/>
    <w:tmpl w:val="4462E7E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611CDD"/>
    <w:multiLevelType w:val="hybridMultilevel"/>
    <w:tmpl w:val="ED4AD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390958"/>
    <w:multiLevelType w:val="multilevel"/>
    <w:tmpl w:val="EC260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00340B0"/>
    <w:multiLevelType w:val="multilevel"/>
    <w:tmpl w:val="E4A4E916"/>
    <w:lvl w:ilvl="0">
      <w:start w:val="1"/>
      <w:numFmt w:val="decimal"/>
      <w:lvlText w:val="1.%1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2B55CD"/>
    <w:multiLevelType w:val="multilevel"/>
    <w:tmpl w:val="28B64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F5641C"/>
    <w:multiLevelType w:val="hybridMultilevel"/>
    <w:tmpl w:val="A4A85F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3A51686"/>
    <w:multiLevelType w:val="hybridMultilevel"/>
    <w:tmpl w:val="70CA7BDE"/>
    <w:lvl w:ilvl="0" w:tplc="6BBEC84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FB0923"/>
    <w:multiLevelType w:val="hybridMultilevel"/>
    <w:tmpl w:val="4E1853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4D94844"/>
    <w:multiLevelType w:val="hybridMultilevel"/>
    <w:tmpl w:val="1466D12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62D330F"/>
    <w:multiLevelType w:val="multilevel"/>
    <w:tmpl w:val="E4A4E916"/>
    <w:lvl w:ilvl="0">
      <w:start w:val="1"/>
      <w:numFmt w:val="decimal"/>
      <w:lvlText w:val="1.%1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EB2DDF"/>
    <w:multiLevelType w:val="hybridMultilevel"/>
    <w:tmpl w:val="0C7C594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A1821AF"/>
    <w:multiLevelType w:val="hybridMultilevel"/>
    <w:tmpl w:val="C5A279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AC4832"/>
    <w:multiLevelType w:val="multilevel"/>
    <w:tmpl w:val="EC260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5D4D24E6"/>
    <w:multiLevelType w:val="hybridMultilevel"/>
    <w:tmpl w:val="986E5E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F85737"/>
    <w:multiLevelType w:val="multilevel"/>
    <w:tmpl w:val="EC260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30750BE"/>
    <w:multiLevelType w:val="multilevel"/>
    <w:tmpl w:val="B04607D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A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B457F64"/>
    <w:multiLevelType w:val="hybridMultilevel"/>
    <w:tmpl w:val="CDDCE7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504012"/>
    <w:multiLevelType w:val="hybridMultilevel"/>
    <w:tmpl w:val="8236B2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E83B16"/>
    <w:multiLevelType w:val="hybridMultilevel"/>
    <w:tmpl w:val="036226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1D0600"/>
    <w:multiLevelType w:val="multilevel"/>
    <w:tmpl w:val="39A4AFD2"/>
    <w:lvl w:ilvl="0">
      <w:start w:val="1"/>
      <w:numFmt w:val="upp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A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D6C7295"/>
    <w:multiLevelType w:val="hybridMultilevel"/>
    <w:tmpl w:val="E4F655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"/>
  </w:num>
  <w:num w:numId="3">
    <w:abstractNumId w:val="0"/>
  </w:num>
  <w:num w:numId="4">
    <w:abstractNumId w:val="25"/>
  </w:num>
  <w:num w:numId="5">
    <w:abstractNumId w:val="5"/>
  </w:num>
  <w:num w:numId="6">
    <w:abstractNumId w:val="24"/>
  </w:num>
  <w:num w:numId="7">
    <w:abstractNumId w:val="6"/>
  </w:num>
  <w:num w:numId="8">
    <w:abstractNumId w:val="19"/>
  </w:num>
  <w:num w:numId="9">
    <w:abstractNumId w:val="29"/>
  </w:num>
  <w:num w:numId="10">
    <w:abstractNumId w:val="23"/>
  </w:num>
  <w:num w:numId="11">
    <w:abstractNumId w:val="12"/>
  </w:num>
  <w:num w:numId="12">
    <w:abstractNumId w:val="3"/>
  </w:num>
  <w:num w:numId="13">
    <w:abstractNumId w:val="18"/>
  </w:num>
  <w:num w:numId="14">
    <w:abstractNumId w:val="33"/>
  </w:num>
  <w:num w:numId="15">
    <w:abstractNumId w:val="10"/>
  </w:num>
  <w:num w:numId="16">
    <w:abstractNumId w:val="40"/>
  </w:num>
  <w:num w:numId="17">
    <w:abstractNumId w:val="13"/>
  </w:num>
  <w:num w:numId="18">
    <w:abstractNumId w:val="8"/>
  </w:num>
  <w:num w:numId="19">
    <w:abstractNumId w:val="15"/>
  </w:num>
  <w:num w:numId="20">
    <w:abstractNumId w:val="17"/>
  </w:num>
  <w:num w:numId="21">
    <w:abstractNumId w:val="4"/>
  </w:num>
  <w:num w:numId="22">
    <w:abstractNumId w:val="36"/>
  </w:num>
  <w:num w:numId="23">
    <w:abstractNumId w:val="32"/>
  </w:num>
  <w:num w:numId="24">
    <w:abstractNumId w:val="14"/>
  </w:num>
  <w:num w:numId="25">
    <w:abstractNumId w:val="34"/>
  </w:num>
  <w:num w:numId="26">
    <w:abstractNumId w:val="31"/>
  </w:num>
  <w:num w:numId="27">
    <w:abstractNumId w:val="7"/>
  </w:num>
  <w:num w:numId="28">
    <w:abstractNumId w:val="20"/>
  </w:num>
  <w:num w:numId="29">
    <w:abstractNumId w:val="38"/>
  </w:num>
  <w:num w:numId="30">
    <w:abstractNumId w:val="28"/>
  </w:num>
  <w:num w:numId="31">
    <w:abstractNumId w:val="30"/>
  </w:num>
  <w:num w:numId="32">
    <w:abstractNumId w:val="9"/>
  </w:num>
  <w:num w:numId="33">
    <w:abstractNumId w:val="22"/>
  </w:num>
  <w:num w:numId="34">
    <w:abstractNumId w:val="11"/>
  </w:num>
  <w:num w:numId="35">
    <w:abstractNumId w:val="26"/>
  </w:num>
  <w:num w:numId="36">
    <w:abstractNumId w:val="39"/>
  </w:num>
  <w:num w:numId="37">
    <w:abstractNumId w:val="35"/>
  </w:num>
  <w:num w:numId="38">
    <w:abstractNumId w:val="2"/>
  </w:num>
  <w:num w:numId="39">
    <w:abstractNumId w:val="37"/>
  </w:num>
  <w:num w:numId="40">
    <w:abstractNumId w:val="21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71"/>
    <w:rsid w:val="000E397B"/>
    <w:rsid w:val="00167630"/>
    <w:rsid w:val="001B5AB0"/>
    <w:rsid w:val="00426A97"/>
    <w:rsid w:val="00482936"/>
    <w:rsid w:val="00487973"/>
    <w:rsid w:val="004E36C5"/>
    <w:rsid w:val="00500E58"/>
    <w:rsid w:val="005B764C"/>
    <w:rsid w:val="005D2D9E"/>
    <w:rsid w:val="005D467E"/>
    <w:rsid w:val="00622709"/>
    <w:rsid w:val="00635989"/>
    <w:rsid w:val="006B67FA"/>
    <w:rsid w:val="00760E07"/>
    <w:rsid w:val="007829CA"/>
    <w:rsid w:val="0079122B"/>
    <w:rsid w:val="007975BD"/>
    <w:rsid w:val="007B1351"/>
    <w:rsid w:val="007D1F14"/>
    <w:rsid w:val="00803AE6"/>
    <w:rsid w:val="008074A9"/>
    <w:rsid w:val="00855B0B"/>
    <w:rsid w:val="008849BE"/>
    <w:rsid w:val="008A2EBB"/>
    <w:rsid w:val="008C5F7D"/>
    <w:rsid w:val="00A17862"/>
    <w:rsid w:val="00AB0263"/>
    <w:rsid w:val="00AD7E77"/>
    <w:rsid w:val="00B15003"/>
    <w:rsid w:val="00B36DCB"/>
    <w:rsid w:val="00BB2CA0"/>
    <w:rsid w:val="00BC0A71"/>
    <w:rsid w:val="00BC71DD"/>
    <w:rsid w:val="00BD7058"/>
    <w:rsid w:val="00BF4728"/>
    <w:rsid w:val="00C20BC7"/>
    <w:rsid w:val="00CF1A32"/>
    <w:rsid w:val="00D50A0D"/>
    <w:rsid w:val="00D8340A"/>
    <w:rsid w:val="00D947E6"/>
    <w:rsid w:val="00E33754"/>
    <w:rsid w:val="00E44EE4"/>
    <w:rsid w:val="00E61DE1"/>
    <w:rsid w:val="00E77F30"/>
    <w:rsid w:val="00E90B61"/>
    <w:rsid w:val="00F16E38"/>
    <w:rsid w:val="00F9249C"/>
    <w:rsid w:val="00FB1D86"/>
    <w:rsid w:val="00FD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9CC1A"/>
  <w15:docId w15:val="{0349B98F-AD4A-490B-A260-A138991E2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03AE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UFPSchool">
    <w:name w:val="LEU_FP_School"/>
    <w:next w:val="Normal"/>
    <w:rsid w:val="00803AE6"/>
    <w:pPr>
      <w:spacing w:line="280" w:lineRule="atLeast"/>
    </w:pPr>
    <w:rPr>
      <w:rFonts w:ascii="Arial" w:hAnsi="Arial"/>
      <w:b/>
      <w:sz w:val="28"/>
      <w:szCs w:val="28"/>
      <w:lang w:val="en-GB"/>
    </w:rPr>
  </w:style>
  <w:style w:type="paragraph" w:styleId="Header">
    <w:name w:val="header"/>
    <w:basedOn w:val="Normal"/>
    <w:rsid w:val="00803A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03AE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03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975BD"/>
  </w:style>
  <w:style w:type="character" w:styleId="Hyperlink">
    <w:name w:val="Hyperlink"/>
    <w:basedOn w:val="DefaultParagraphFont"/>
    <w:rsid w:val="00CF1A32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CF1A32"/>
    <w:rPr>
      <w:rFonts w:ascii="Arial" w:hAnsi="Arial"/>
      <w:sz w:val="24"/>
    </w:rPr>
  </w:style>
  <w:style w:type="paragraph" w:styleId="TOC2">
    <w:name w:val="toc 2"/>
    <w:basedOn w:val="Normal"/>
    <w:next w:val="Normal"/>
    <w:autoRedefine/>
    <w:semiHidden/>
    <w:rsid w:val="00CF1A32"/>
    <w:pPr>
      <w:ind w:left="200"/>
    </w:pPr>
    <w:rPr>
      <w:rFonts w:ascii="Arial" w:hAnsi="Arial"/>
      <w:sz w:val="24"/>
    </w:rPr>
  </w:style>
  <w:style w:type="paragraph" w:styleId="TOC3">
    <w:name w:val="toc 3"/>
    <w:basedOn w:val="Normal"/>
    <w:next w:val="Normal"/>
    <w:autoRedefine/>
    <w:semiHidden/>
    <w:rsid w:val="00CF1A32"/>
    <w:pPr>
      <w:ind w:left="400"/>
    </w:pPr>
    <w:rPr>
      <w:rFonts w:ascii="Arial" w:hAnsi="Arial"/>
      <w:sz w:val="24"/>
    </w:rPr>
  </w:style>
  <w:style w:type="paragraph" w:styleId="BalloonText">
    <w:name w:val="Balloon Text"/>
    <w:basedOn w:val="Normal"/>
    <w:semiHidden/>
    <w:rsid w:val="007D1F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mp\IFFY\project-report-templates\Project%20Repor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Project Report Template.dotx</Template>
  <TotalTime>5</TotalTime>
  <Pages>8</Pages>
  <Words>905</Words>
  <Characters>5163</Characters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Details/Logo</vt:lpstr>
    </vt:vector>
  </TitlesOfParts>
  <LinksUpToDate>false</LinksUpToDate>
  <CharactersWithSpaces>6056</CharactersWithSpaces>
  <SharedDoc>false</SharedDoc>
  <HLinks>
    <vt:vector size="114" baseType="variant"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_Toc164161371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_Toc164161370</vt:lpwstr>
      </vt:variant>
      <vt:variant>
        <vt:i4>1507376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_Toc164161369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_Toc164161368</vt:lpwstr>
      </vt:variant>
      <vt:variant>
        <vt:i4>1507376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_Toc164161367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_Toc164161366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_Toc164161365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_Toc164161364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_Toc164161363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_Toc164161362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_Toc164161361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_Toc164161360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_Toc164161359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_Toc164161358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_Toc164161357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_Toc164161356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_Toc164161355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_Toc164161354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_Toc164161353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2007-04-12T17:07:00Z</cp:lastPrinted>
  <dcterms:created xsi:type="dcterms:W3CDTF">2019-05-04T08:17:00Z</dcterms:created>
  <dcterms:modified xsi:type="dcterms:W3CDTF">2019-05-04T08:24:00Z</dcterms:modified>
</cp:coreProperties>
</file>